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160B85A" w14:textId="2272F0C3" w:rsidR="001D766E" w:rsidRDefault="00705E7A" w:rsidP="00E25B7A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D72D8" wp14:editId="2C67E2F7">
                <wp:simplePos x="0" y="0"/>
                <wp:positionH relativeFrom="column">
                  <wp:posOffset>-209550</wp:posOffset>
                </wp:positionH>
                <wp:positionV relativeFrom="paragraph">
                  <wp:posOffset>245745</wp:posOffset>
                </wp:positionV>
                <wp:extent cx="10170160" cy="10160"/>
                <wp:effectExtent l="0" t="0" r="15240" b="40640"/>
                <wp:wrapNone/>
                <wp:docPr id="1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0160" cy="1016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5pt,19.35pt" to="784.3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" strokeweight="1.25pt">
                <v:shadow color="gray" opacity="24903f" mv:blur="0" origin=",.5" offset="0,20000emu"/>
              </v:line>
            </w:pict>
          </mc:Fallback>
        </mc:AlternateContent>
      </w:r>
      <w:r w:rsidR="006E7E59">
        <w:t xml:space="preserve">Cisco IP Phone </w:t>
      </w:r>
      <w:r w:rsidR="002E5649">
        <w:t>3905</w:t>
      </w:r>
    </w:p>
    <w:p w14:paraId="1AABFCFF" w14:textId="77777777" w:rsidR="005C7B52" w:rsidRDefault="005C7B52" w:rsidP="004C432B">
      <w:pPr>
        <w:pStyle w:val="Heading1"/>
        <w:spacing w:before="120"/>
      </w:pPr>
      <w:r>
        <w:t>Navigating Your Phone</w:t>
      </w:r>
    </w:p>
    <w:p w14:paraId="69871D04" w14:textId="42DA5142" w:rsidR="005C7B52" w:rsidRDefault="002E5649" w:rsidP="005C7B52">
      <w:pPr>
        <w:pStyle w:val="Heading2"/>
      </w:pPr>
      <w:r>
        <w:t>Display</w:t>
      </w:r>
      <w:r w:rsidR="005C7B52">
        <w:t xml:space="preserve"> </w:t>
      </w:r>
    </w:p>
    <w:p w14:paraId="5AE9BC85" w14:textId="0EB3D064" w:rsidR="005C7B52" w:rsidRDefault="002E5649" w:rsidP="005C7B52">
      <w:r>
        <w:t>The display at the top of the phone will provide useful information such as the current date and time, message waiting notification, line details like Caller ID, and menu items.</w:t>
      </w:r>
    </w:p>
    <w:p w14:paraId="7EB71D5D" w14:textId="070B769A" w:rsidR="005C7B52" w:rsidRDefault="005C7B52" w:rsidP="005C7B52">
      <w:pPr>
        <w:pStyle w:val="Heading2"/>
        <w:spacing w:before="120"/>
      </w:pPr>
      <w:r>
        <w:t>Scrolling</w:t>
      </w:r>
    </w:p>
    <w:p w14:paraId="444A9B01" w14:textId="6FF265A4" w:rsidR="004D0B20" w:rsidRDefault="005C7B52" w:rsidP="005C7B52">
      <w:r>
        <w:t xml:space="preserve">To scroll though a menu or list, press up or down on the </w:t>
      </w:r>
      <w:r w:rsidRPr="005C7B52">
        <w:rPr>
          <w:rStyle w:val="SubtitleChar"/>
        </w:rPr>
        <w:t>Navigation</w:t>
      </w:r>
      <w:r>
        <w:t xml:space="preserve"> buttons </w:t>
      </w:r>
      <w:r w:rsidR="004D0B20">
        <w:t xml:space="preserve">then </w:t>
      </w:r>
      <w:proofErr w:type="gramStart"/>
      <w:r w:rsidR="004D0B20" w:rsidRPr="004D0B20">
        <w:rPr>
          <w:rStyle w:val="SubtitleChar"/>
        </w:rPr>
        <w:t>Select</w:t>
      </w:r>
      <w:proofErr w:type="gramEnd"/>
      <w:r w:rsidR="004D0B20">
        <w:t xml:space="preserve"> using the center button.</w:t>
      </w:r>
    </w:p>
    <w:p w14:paraId="47AB05D4" w14:textId="413243BB" w:rsidR="005C7B52" w:rsidRDefault="005C7B52" w:rsidP="004D0B20">
      <w:r>
        <w:t xml:space="preserve"> </w:t>
      </w:r>
      <w:r w:rsidR="004D0B20">
        <w:rPr>
          <w:noProof/>
        </w:rPr>
        <w:drawing>
          <wp:inline distT="0" distB="0" distL="0" distR="0" wp14:anchorId="0F4B123F" wp14:editId="51CA4FCE">
            <wp:extent cx="590550" cy="11811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6308A" w14:textId="54754B4E" w:rsidR="003B6611" w:rsidRDefault="005C7B52" w:rsidP="003B6611">
      <w:r>
        <w:t>A scroll bar on the screen indicates your relative position within a list.</w:t>
      </w:r>
    </w:p>
    <w:p w14:paraId="7C5AE3A8" w14:textId="3B816FF6" w:rsidR="004C432B" w:rsidRDefault="004C432B" w:rsidP="004C432B">
      <w:pPr>
        <w:pStyle w:val="Heading2"/>
      </w:pPr>
      <w:r>
        <w:t>Features</w:t>
      </w:r>
    </w:p>
    <w:p w14:paraId="37DF23C6" w14:textId="6DC2E7BC" w:rsidR="004C432B" w:rsidRDefault="004C432B" w:rsidP="004C432B">
      <w:r>
        <w:t xml:space="preserve">When your phone is off-hook, the center </w:t>
      </w:r>
      <w:r w:rsidRPr="004C432B">
        <w:rPr>
          <w:rStyle w:val="SubtitleChar"/>
        </w:rPr>
        <w:t>Select</w:t>
      </w:r>
      <w:r>
        <w:t xml:space="preserve"> </w:t>
      </w:r>
      <w:r>
        <w:rPr>
          <w:noProof/>
        </w:rPr>
        <w:drawing>
          <wp:inline distT="0" distB="0" distL="0" distR="0" wp14:anchorId="514D741D" wp14:editId="1ED259B0">
            <wp:extent cx="234950" cy="2145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7" r="1076" b="26882"/>
                    <a:stretch/>
                  </pic:blipFill>
                  <pic:spPr bwMode="auto">
                    <a:xfrm>
                      <a:off x="0" y="0"/>
                      <a:ext cx="234950" cy="2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button on the navigation bar acts as a feature button.  Use this button to access additional features on your phone, such as voicemail and call forward.</w:t>
      </w:r>
    </w:p>
    <w:p w14:paraId="4A0C1300" w14:textId="77777777" w:rsidR="004C432B" w:rsidRDefault="004C432B" w:rsidP="003B6611">
      <w:pPr>
        <w:pStyle w:val="Heading1"/>
      </w:pPr>
    </w:p>
    <w:p w14:paraId="0B1818D8" w14:textId="4C41C1D0" w:rsidR="00B67B16" w:rsidRPr="00B67B16" w:rsidRDefault="004C432B" w:rsidP="003B6611">
      <w:pPr>
        <w:pStyle w:val="Heading1"/>
      </w:pPr>
      <w:r>
        <w:br w:type="column"/>
      </w:r>
      <w:r w:rsidR="00B67B16">
        <w:lastRenderedPageBreak/>
        <w:t>Dialing</w:t>
      </w:r>
    </w:p>
    <w:p w14:paraId="606B715C" w14:textId="32D6DA8F" w:rsidR="003B6611" w:rsidRPr="004D0B20" w:rsidRDefault="00B67B16" w:rsidP="004D0B20">
      <w:pPr>
        <w:rPr>
          <w:rStyle w:val="SC106568"/>
          <w:b w:val="0"/>
          <w:bCs w:val="0"/>
          <w:color w:val="auto"/>
          <w:sz w:val="22"/>
          <w:szCs w:val="22"/>
        </w:rPr>
      </w:pPr>
      <w:r w:rsidRPr="006A4565">
        <w:rPr>
          <w:rStyle w:val="SC106508"/>
          <w:b w:val="0"/>
          <w:bCs w:val="0"/>
          <w:sz w:val="22"/>
          <w:szCs w:val="22"/>
        </w:rPr>
        <w:t>To place a call, pick up the handset and enter a number. Or, try one of these alternatives.</w:t>
      </w:r>
    </w:p>
    <w:p w14:paraId="11EA23E7" w14:textId="77777777" w:rsidR="00B67B16" w:rsidRPr="001A0D98" w:rsidRDefault="00B67B16" w:rsidP="00554635">
      <w:pPr>
        <w:pStyle w:val="Heading3"/>
      </w:pPr>
      <w:r w:rsidRPr="001A0D98">
        <w:rPr>
          <w:rStyle w:val="SC106568"/>
          <w:b/>
          <w:bCs/>
          <w:color w:val="161616"/>
          <w:sz w:val="24"/>
          <w:szCs w:val="28"/>
        </w:rPr>
        <w:t>Redial the last number</w:t>
      </w:r>
    </w:p>
    <w:p w14:paraId="5E6FFDC1" w14:textId="0C27E084" w:rsidR="00B67B16" w:rsidRPr="006A4565" w:rsidRDefault="00B67B16" w:rsidP="006A4565">
      <w:r w:rsidRPr="006A4565">
        <w:rPr>
          <w:rStyle w:val="SC106508"/>
          <w:b w:val="0"/>
          <w:bCs w:val="0"/>
          <w:sz w:val="22"/>
          <w:szCs w:val="22"/>
        </w:rPr>
        <w:t>Press the</w:t>
      </w:r>
      <w:r w:rsidRPr="006A4565">
        <w:rPr>
          <w:rStyle w:val="SubtitleChar"/>
        </w:rPr>
        <w:t xml:space="preserve"> </w:t>
      </w:r>
      <w:proofErr w:type="gramStart"/>
      <w:r w:rsidRPr="006A4565">
        <w:rPr>
          <w:rStyle w:val="SubtitleChar"/>
        </w:rPr>
        <w:t>Redial</w:t>
      </w:r>
      <w:r w:rsidRPr="006A4565">
        <w:rPr>
          <w:rStyle w:val="SC106508"/>
          <w:sz w:val="22"/>
          <w:szCs w:val="22"/>
        </w:rPr>
        <w:t xml:space="preserve"> </w:t>
      </w:r>
      <w:r w:rsidR="004D0B20">
        <w:rPr>
          <w:rStyle w:val="SC106508"/>
          <w:b w:val="0"/>
          <w:bCs w:val="0"/>
          <w:sz w:val="22"/>
          <w:szCs w:val="22"/>
        </w:rPr>
        <w:t xml:space="preserve"> </w:t>
      </w:r>
      <w:proofErr w:type="gramEnd"/>
      <w:r w:rsidR="004D0B20">
        <w:rPr>
          <w:noProof/>
          <w:color w:val="000000"/>
        </w:rPr>
        <w:drawing>
          <wp:inline distT="0" distB="0" distL="0" distR="0" wp14:anchorId="14BCB1AF" wp14:editId="5CEE44F9">
            <wp:extent cx="361950" cy="211873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" cy="21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B20">
        <w:rPr>
          <w:rStyle w:val="SC106508"/>
          <w:b w:val="0"/>
          <w:bCs w:val="0"/>
          <w:sz w:val="22"/>
          <w:szCs w:val="22"/>
        </w:rPr>
        <w:t xml:space="preserve">button </w:t>
      </w:r>
      <w:r w:rsidRPr="006A4565">
        <w:rPr>
          <w:rStyle w:val="SC106508"/>
          <w:b w:val="0"/>
          <w:bCs w:val="0"/>
          <w:sz w:val="22"/>
          <w:szCs w:val="22"/>
        </w:rPr>
        <w:t xml:space="preserve">to redial </w:t>
      </w:r>
      <w:r w:rsidR="004D0B20">
        <w:rPr>
          <w:rStyle w:val="SC106508"/>
          <w:b w:val="0"/>
          <w:bCs w:val="0"/>
          <w:sz w:val="22"/>
          <w:szCs w:val="22"/>
        </w:rPr>
        <w:t>the last number entered on your phone</w:t>
      </w:r>
      <w:r w:rsidRPr="006A4565">
        <w:rPr>
          <w:rStyle w:val="SC106508"/>
          <w:b w:val="0"/>
          <w:bCs w:val="0"/>
          <w:sz w:val="22"/>
          <w:szCs w:val="22"/>
        </w:rPr>
        <w:t>.</w:t>
      </w:r>
    </w:p>
    <w:p w14:paraId="0966AEBB" w14:textId="77777777" w:rsidR="00B67B16" w:rsidRPr="001A0D98" w:rsidRDefault="00B67B16" w:rsidP="00554635">
      <w:pPr>
        <w:pStyle w:val="Heading3"/>
      </w:pPr>
      <w:r w:rsidRPr="001A0D98">
        <w:rPr>
          <w:rStyle w:val="SC106568"/>
          <w:b/>
          <w:bCs/>
          <w:color w:val="161616"/>
          <w:sz w:val="24"/>
          <w:szCs w:val="28"/>
        </w:rPr>
        <w:t>Dial on-hook</w:t>
      </w:r>
    </w:p>
    <w:p w14:paraId="4349F8B3" w14:textId="64ABEC81" w:rsidR="00B67B16" w:rsidRPr="006A4565" w:rsidRDefault="00B67B16" w:rsidP="006A4565">
      <w:pPr>
        <w:pStyle w:val="ListParagraph"/>
        <w:numPr>
          <w:ilvl w:val="0"/>
          <w:numId w:val="11"/>
        </w:numPr>
        <w:ind w:left="360"/>
      </w:pPr>
      <w:r w:rsidRPr="006A4565">
        <w:rPr>
          <w:rStyle w:val="SC106508"/>
          <w:b w:val="0"/>
          <w:bCs w:val="0"/>
          <w:sz w:val="22"/>
          <w:szCs w:val="22"/>
        </w:rPr>
        <w:t>Enter a number when the phone is idle.</w:t>
      </w:r>
    </w:p>
    <w:p w14:paraId="2034ADE5" w14:textId="36FFBD41" w:rsidR="004C432B" w:rsidRDefault="00B67B16" w:rsidP="00B67B16">
      <w:pPr>
        <w:pStyle w:val="ListParagraph"/>
        <w:numPr>
          <w:ilvl w:val="0"/>
          <w:numId w:val="11"/>
        </w:numPr>
        <w:ind w:left="360"/>
      </w:pPr>
      <w:r w:rsidRPr="006A4565">
        <w:rPr>
          <w:rStyle w:val="SC106508"/>
          <w:b w:val="0"/>
          <w:bCs w:val="0"/>
          <w:sz w:val="22"/>
          <w:szCs w:val="22"/>
        </w:rPr>
        <w:t xml:space="preserve">Lift the handset or press </w:t>
      </w:r>
      <w:r w:rsidR="004D0B20">
        <w:rPr>
          <w:rStyle w:val="SC106508"/>
          <w:b w:val="0"/>
          <w:bCs w:val="0"/>
          <w:sz w:val="22"/>
          <w:szCs w:val="22"/>
        </w:rPr>
        <w:t xml:space="preserve">the </w:t>
      </w:r>
      <w:r w:rsidR="004D0B20" w:rsidRPr="004D0B20">
        <w:rPr>
          <w:rStyle w:val="SubtitleChar"/>
        </w:rPr>
        <w:t>Speakerphone</w:t>
      </w:r>
      <w:r w:rsidR="004D0B20">
        <w:rPr>
          <w:rStyle w:val="SC106508"/>
          <w:b w:val="0"/>
          <w:bCs w:val="0"/>
          <w:sz w:val="22"/>
          <w:szCs w:val="22"/>
        </w:rPr>
        <w:t xml:space="preserve"> </w:t>
      </w:r>
      <w:r w:rsidR="004C432B">
        <w:rPr>
          <w:noProof/>
          <w:color w:val="000000"/>
        </w:rPr>
        <w:drawing>
          <wp:inline distT="0" distB="0" distL="0" distR="0" wp14:anchorId="12AB02FF" wp14:editId="1F8DDBC4">
            <wp:extent cx="374650" cy="206538"/>
            <wp:effectExtent l="0" t="0" r="635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1"/>
                    <a:stretch/>
                  </pic:blipFill>
                  <pic:spPr bwMode="auto">
                    <a:xfrm>
                      <a:off x="0" y="0"/>
                      <a:ext cx="374650" cy="20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0B20">
        <w:rPr>
          <w:rStyle w:val="SC106508"/>
          <w:b w:val="0"/>
          <w:bCs w:val="0"/>
          <w:sz w:val="22"/>
          <w:szCs w:val="22"/>
        </w:rPr>
        <w:t>button to complete the call.</w:t>
      </w:r>
    </w:p>
    <w:p w14:paraId="0F312A07" w14:textId="025A0AFC" w:rsidR="00B67B16" w:rsidRDefault="00E25B7A" w:rsidP="00E25B7A">
      <w:pPr>
        <w:pStyle w:val="Heading1"/>
      </w:pPr>
      <w:r>
        <w:t>Answer a Call</w:t>
      </w:r>
    </w:p>
    <w:p w14:paraId="0A03DCE4" w14:textId="77777777" w:rsidR="00E25B7A" w:rsidRPr="00E25B7A" w:rsidRDefault="00E25B7A" w:rsidP="006A4565">
      <w:r w:rsidRPr="00E25B7A">
        <w:t xml:space="preserve">New call indicators: </w:t>
      </w:r>
    </w:p>
    <w:p w14:paraId="513DBB9E" w14:textId="2523B2E3" w:rsidR="00E25B7A" w:rsidRPr="00E25B7A" w:rsidRDefault="00E25B7A" w:rsidP="006A4565">
      <w:pPr>
        <w:pStyle w:val="ListParagraph"/>
        <w:numPr>
          <w:ilvl w:val="0"/>
          <w:numId w:val="10"/>
        </w:numPr>
        <w:ind w:left="270" w:hanging="270"/>
      </w:pPr>
      <w:r w:rsidRPr="00E25B7A">
        <w:t xml:space="preserve">A flashing amber line button </w:t>
      </w:r>
    </w:p>
    <w:p w14:paraId="48537D5B" w14:textId="65927FFC" w:rsidR="00E25B7A" w:rsidRPr="00E25B7A" w:rsidRDefault="00E25B7A" w:rsidP="006A4565">
      <w:pPr>
        <w:pStyle w:val="ListParagraph"/>
        <w:numPr>
          <w:ilvl w:val="0"/>
          <w:numId w:val="10"/>
        </w:numPr>
        <w:ind w:left="270" w:hanging="270"/>
      </w:pPr>
      <w:r w:rsidRPr="00E25B7A">
        <w:t xml:space="preserve">An animated icon and caller ID </w:t>
      </w:r>
    </w:p>
    <w:p w14:paraId="45FCE78C" w14:textId="4044D85D" w:rsidR="00E25B7A" w:rsidRPr="00E25B7A" w:rsidRDefault="00E25B7A" w:rsidP="006A4565">
      <w:pPr>
        <w:pStyle w:val="ListParagraph"/>
        <w:numPr>
          <w:ilvl w:val="0"/>
          <w:numId w:val="10"/>
        </w:numPr>
        <w:ind w:left="270" w:hanging="270"/>
      </w:pPr>
      <w:r w:rsidRPr="00E25B7A">
        <w:t>A flashing red light on your handset</w:t>
      </w:r>
    </w:p>
    <w:p w14:paraId="125C84A9" w14:textId="0098CD29" w:rsidR="00E25B7A" w:rsidRDefault="00E25B7A" w:rsidP="006A4565">
      <w:r w:rsidRPr="00E25B7A">
        <w:t>To an</w:t>
      </w:r>
      <w:r w:rsidR="004C432B">
        <w:t xml:space="preserve">swer the call, lift the handset, or press the </w:t>
      </w:r>
      <w:r w:rsidRPr="00E25B7A">
        <w:rPr>
          <w:rStyle w:val="SubtitleChar"/>
        </w:rPr>
        <w:t>Speakerphone</w:t>
      </w:r>
      <w:r w:rsidRPr="00E25B7A">
        <w:t xml:space="preserve"> </w:t>
      </w:r>
      <w:r w:rsidR="004C432B">
        <w:rPr>
          <w:noProof/>
          <w:color w:val="000000"/>
        </w:rPr>
        <w:drawing>
          <wp:inline distT="0" distB="0" distL="0" distR="0" wp14:anchorId="77F1F9B4" wp14:editId="19056FA5">
            <wp:extent cx="374650" cy="206538"/>
            <wp:effectExtent l="0" t="0" r="635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1"/>
                    <a:stretch/>
                  </pic:blipFill>
                  <pic:spPr bwMode="auto">
                    <a:xfrm>
                      <a:off x="0" y="0"/>
                      <a:ext cx="374650" cy="20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432B">
        <w:t xml:space="preserve"> </w:t>
      </w:r>
      <w:r w:rsidRPr="00E25B7A">
        <w:t>button.</w:t>
      </w:r>
    </w:p>
    <w:p w14:paraId="5C210C22" w14:textId="7569F14C" w:rsidR="00E25B7A" w:rsidRPr="00E25B7A" w:rsidRDefault="004C432B" w:rsidP="00E25B7A">
      <w:pPr>
        <w:pStyle w:val="Heading2"/>
      </w:pPr>
      <w:r>
        <w:t>Call Waiting</w:t>
      </w:r>
    </w:p>
    <w:p w14:paraId="3CB3F00D" w14:textId="2CAB49B5" w:rsidR="00A32075" w:rsidRDefault="00E25B7A" w:rsidP="000C4DD1">
      <w:r w:rsidRPr="00E25B7A">
        <w:t xml:space="preserve">If you are talking on the phone when you get another call, a message appears briefly on the phone screen. </w:t>
      </w:r>
      <w:r w:rsidR="000C4DD1">
        <w:t xml:space="preserve">Press the </w:t>
      </w:r>
      <w:r w:rsidR="000C4DD1" w:rsidRPr="000C4DD1">
        <w:rPr>
          <w:rStyle w:val="SubtitleChar"/>
        </w:rPr>
        <w:t>Hold</w:t>
      </w:r>
      <w:r w:rsidR="000C4DD1">
        <w:t xml:space="preserve"> </w:t>
      </w:r>
      <w:r w:rsidR="000C4DD1">
        <w:rPr>
          <w:noProof/>
        </w:rPr>
        <w:drawing>
          <wp:inline distT="0" distB="0" distL="0" distR="0" wp14:anchorId="11EF84C6" wp14:editId="20F6D8CF">
            <wp:extent cx="412750" cy="243417"/>
            <wp:effectExtent l="0" t="0" r="0" b="10795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24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DD1">
        <w:t xml:space="preserve">button to place your current call on hold and answer the incoming call.  Use </w:t>
      </w:r>
      <w:r w:rsidR="000C4DD1" w:rsidRPr="000C4DD1">
        <w:rPr>
          <w:rStyle w:val="SubtitleChar"/>
        </w:rPr>
        <w:t>Hold</w:t>
      </w:r>
      <w:r w:rsidR="000C4DD1">
        <w:t xml:space="preserve"> and the </w:t>
      </w:r>
      <w:r w:rsidR="000C4DD1" w:rsidRPr="000C4DD1">
        <w:rPr>
          <w:rStyle w:val="SubtitleChar"/>
        </w:rPr>
        <w:t>Navigation</w:t>
      </w:r>
      <w:r w:rsidR="000C4DD1">
        <w:t xml:space="preserve"> buttons to toggle between active calls.</w:t>
      </w:r>
    </w:p>
    <w:p w14:paraId="42377CA5" w14:textId="77777777" w:rsidR="000C4DD1" w:rsidRDefault="000C4DD1" w:rsidP="00E25B7A">
      <w:pPr>
        <w:pStyle w:val="Heading1"/>
      </w:pPr>
    </w:p>
    <w:p w14:paraId="4A2CEC12" w14:textId="404DC4F4" w:rsidR="00E25B7A" w:rsidRDefault="000C4DD1" w:rsidP="000C4DD1">
      <w:pPr>
        <w:pStyle w:val="Heading1"/>
      </w:pPr>
      <w:r>
        <w:br w:type="column"/>
      </w:r>
      <w:r w:rsidR="00E25B7A">
        <w:lastRenderedPageBreak/>
        <w:t>Hold</w:t>
      </w:r>
    </w:p>
    <w:p w14:paraId="573436AF" w14:textId="7FCB9C54" w:rsidR="00E25B7A" w:rsidRPr="00E25B7A" w:rsidRDefault="00E25B7A" w:rsidP="00E25B7A">
      <w:pPr>
        <w:rPr>
          <w:rFonts w:asciiTheme="majorHAnsi" w:hAnsiTheme="majorHAnsi" w:cstheme="majorBidi"/>
          <w:color w:val="1F497D" w:themeColor="text2"/>
          <w:sz w:val="32"/>
          <w:szCs w:val="32"/>
        </w:rPr>
      </w:pPr>
      <w:r w:rsidRPr="00E25B7A">
        <w:t xml:space="preserve">Press the </w:t>
      </w:r>
      <w:r w:rsidRPr="00E25B7A">
        <w:rPr>
          <w:rStyle w:val="SubtitleChar"/>
        </w:rPr>
        <w:t>Hold</w:t>
      </w:r>
      <w:r>
        <w:rPr>
          <w:rStyle w:val="SubtitleChar"/>
        </w:rPr>
        <w:t xml:space="preserve"> </w:t>
      </w:r>
      <w:r w:rsidR="000C4DD1">
        <w:rPr>
          <w:noProof/>
        </w:rPr>
        <w:drawing>
          <wp:inline distT="0" distB="0" distL="0" distR="0" wp14:anchorId="43885CB5" wp14:editId="61595AD7">
            <wp:extent cx="412750" cy="243417"/>
            <wp:effectExtent l="0" t="0" r="0" b="10795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24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DD1">
        <w:t>button.</w:t>
      </w:r>
      <w:r w:rsidRPr="00E25B7A">
        <w:t xml:space="preserve"> The hold icon </w:t>
      </w:r>
      <w:r>
        <w:rPr>
          <w:noProof/>
        </w:rPr>
        <w:drawing>
          <wp:inline distT="0" distB="0" distL="0" distR="0" wp14:anchorId="243F7CCF" wp14:editId="32A3E678">
            <wp:extent cx="133333" cy="16190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5B7A">
        <w:t xml:space="preserve">appears </w:t>
      </w:r>
      <w:r w:rsidR="000C4DD1">
        <w:t>next to the call information in the display.</w:t>
      </w:r>
    </w:p>
    <w:p w14:paraId="232437E2" w14:textId="3067B5F7" w:rsidR="00CE0362" w:rsidRDefault="00E25B7A" w:rsidP="00E25B7A">
      <w:r w:rsidRPr="00E25B7A">
        <w:t xml:space="preserve">To resume a call from hold, </w:t>
      </w:r>
      <w:r w:rsidR="000C4DD1">
        <w:t xml:space="preserve">press the </w:t>
      </w:r>
      <w:r w:rsidR="000C4DD1" w:rsidRPr="000C4DD1">
        <w:rPr>
          <w:rStyle w:val="SubtitleChar"/>
        </w:rPr>
        <w:t>Hold</w:t>
      </w:r>
      <w:r w:rsidR="000C4DD1">
        <w:t xml:space="preserve"> button a second time.</w:t>
      </w:r>
      <w:r w:rsidRPr="00E25B7A">
        <w:rPr>
          <w:b/>
          <w:bCs/>
        </w:rPr>
        <w:t xml:space="preserve"> </w:t>
      </w:r>
    </w:p>
    <w:p w14:paraId="16ACFA91" w14:textId="49C5B14B" w:rsidR="00E25B7A" w:rsidRPr="00E25B7A" w:rsidRDefault="00E25B7A" w:rsidP="00E25B7A">
      <w:pPr>
        <w:pStyle w:val="Heading1"/>
      </w:pPr>
      <w:r w:rsidRPr="00E25B7A">
        <w:t>Transfer</w:t>
      </w:r>
    </w:p>
    <w:p w14:paraId="05154972" w14:textId="0FCDFA33" w:rsidR="00E25B7A" w:rsidRPr="00E25B7A" w:rsidRDefault="00E25B7A" w:rsidP="006A4565">
      <w:pPr>
        <w:pStyle w:val="ListParagraph"/>
        <w:numPr>
          <w:ilvl w:val="0"/>
          <w:numId w:val="12"/>
        </w:numPr>
        <w:ind w:left="360"/>
      </w:pPr>
      <w:r w:rsidRPr="00E25B7A">
        <w:t xml:space="preserve">From a connected call (not on hold), press the </w:t>
      </w:r>
      <w:r w:rsidRPr="00E25B7A">
        <w:rPr>
          <w:rStyle w:val="SubtitleChar"/>
        </w:rPr>
        <w:t>Transfer</w:t>
      </w:r>
      <w:r w:rsidRPr="00E25B7A">
        <w:t xml:space="preserve"> </w:t>
      </w:r>
      <w:r w:rsidR="000C4DD1">
        <w:rPr>
          <w:noProof/>
        </w:rPr>
        <w:drawing>
          <wp:inline distT="0" distB="0" distL="0" distR="0" wp14:anchorId="53422AE7" wp14:editId="5C0DF795">
            <wp:extent cx="412750" cy="238961"/>
            <wp:effectExtent l="0" t="0" r="0" b="0"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23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DD1">
        <w:t>button.</w:t>
      </w:r>
    </w:p>
    <w:p w14:paraId="12C380C1" w14:textId="77777777" w:rsidR="00E25B7A" w:rsidRPr="00E25B7A" w:rsidRDefault="00E25B7A" w:rsidP="006A4565">
      <w:pPr>
        <w:pStyle w:val="ListParagraph"/>
        <w:numPr>
          <w:ilvl w:val="0"/>
          <w:numId w:val="12"/>
        </w:numPr>
        <w:ind w:left="360"/>
      </w:pPr>
      <w:r w:rsidRPr="00E25B7A">
        <w:t>Enter the transfer recipient’s phone number.</w:t>
      </w:r>
    </w:p>
    <w:p w14:paraId="0E1500F1" w14:textId="7705B772" w:rsidR="00E25B7A" w:rsidRPr="00E25B7A" w:rsidRDefault="00E25B7A" w:rsidP="006A4565">
      <w:pPr>
        <w:pStyle w:val="ListParagraph"/>
        <w:numPr>
          <w:ilvl w:val="0"/>
          <w:numId w:val="12"/>
        </w:numPr>
        <w:ind w:left="360"/>
      </w:pPr>
      <w:r w:rsidRPr="00E25B7A">
        <w:t xml:space="preserve">Press the </w:t>
      </w:r>
      <w:r w:rsidRPr="00E25B7A">
        <w:rPr>
          <w:rStyle w:val="SubtitleChar"/>
        </w:rPr>
        <w:t>Transfer</w:t>
      </w:r>
      <w:r w:rsidRPr="00E25B7A">
        <w:t xml:space="preserve"> button </w:t>
      </w:r>
      <w:r w:rsidR="000C4DD1">
        <w:t xml:space="preserve">immediately to complete a blind transfer, or wait for the recipient to answer and announce the transfer prior to pressing the </w:t>
      </w:r>
      <w:r w:rsidR="000C4DD1" w:rsidRPr="000C4DD1">
        <w:rPr>
          <w:rStyle w:val="SubtitleChar"/>
        </w:rPr>
        <w:t>Transfer</w:t>
      </w:r>
      <w:r w:rsidR="000C4DD1">
        <w:t xml:space="preserve"> button to complete the transfer.</w:t>
      </w:r>
    </w:p>
    <w:p w14:paraId="7EC3D0DD" w14:textId="77777777" w:rsidR="00E25B7A" w:rsidRPr="00E25B7A" w:rsidRDefault="00E25B7A" w:rsidP="00E25B7A">
      <w:pPr>
        <w:pStyle w:val="Heading1"/>
      </w:pPr>
      <w:r w:rsidRPr="00E25B7A">
        <w:t>Conference</w:t>
      </w:r>
    </w:p>
    <w:p w14:paraId="359EE6BE" w14:textId="1FE1D97E" w:rsidR="00E25B7A" w:rsidRPr="00E25B7A" w:rsidRDefault="00E25B7A" w:rsidP="006A4565">
      <w:pPr>
        <w:pStyle w:val="ListParagraph"/>
        <w:numPr>
          <w:ilvl w:val="0"/>
          <w:numId w:val="13"/>
        </w:numPr>
        <w:ind w:left="360"/>
      </w:pPr>
      <w:r w:rsidRPr="00E25B7A">
        <w:t xml:space="preserve">From a connected call (not on hold), press </w:t>
      </w:r>
      <w:r w:rsidR="000C4DD1">
        <w:t xml:space="preserve">and release the </w:t>
      </w:r>
      <w:proofErr w:type="spellStart"/>
      <w:r w:rsidR="000C4DD1">
        <w:t>hookwitch</w:t>
      </w:r>
      <w:proofErr w:type="spellEnd"/>
      <w:r w:rsidR="000C4DD1">
        <w:t xml:space="preserve"> to get dial tone.</w:t>
      </w:r>
    </w:p>
    <w:p w14:paraId="1DD95C60" w14:textId="3F44BE3A" w:rsidR="00E25B7A" w:rsidRPr="00E25B7A" w:rsidRDefault="000C4DD1" w:rsidP="006A4565">
      <w:pPr>
        <w:pStyle w:val="ListParagraph"/>
        <w:numPr>
          <w:ilvl w:val="0"/>
          <w:numId w:val="13"/>
        </w:numPr>
        <w:ind w:left="360"/>
      </w:pPr>
      <w:r>
        <w:t>Dial the next participant’s phone number.</w:t>
      </w:r>
    </w:p>
    <w:p w14:paraId="4383F9FE" w14:textId="57DF907D" w:rsidR="00E25B7A" w:rsidRPr="00E25B7A" w:rsidRDefault="000C4DD1" w:rsidP="006A4565">
      <w:pPr>
        <w:pStyle w:val="ListParagraph"/>
        <w:numPr>
          <w:ilvl w:val="0"/>
          <w:numId w:val="13"/>
        </w:numPr>
        <w:ind w:left="360"/>
      </w:pPr>
      <w:r>
        <w:t xml:space="preserve">Press and release the </w:t>
      </w:r>
      <w:proofErr w:type="spellStart"/>
      <w:r>
        <w:t>hookswitch</w:t>
      </w:r>
      <w:proofErr w:type="spellEnd"/>
      <w:r>
        <w:t xml:space="preserve"> again, either </w:t>
      </w:r>
      <w:r w:rsidR="00E25B7A" w:rsidRPr="00E25B7A">
        <w:t>be</w:t>
      </w:r>
      <w:r>
        <w:t>fore or after the party answers</w:t>
      </w:r>
      <w:r w:rsidR="00E25B7A" w:rsidRPr="00E25B7A">
        <w:t>.</w:t>
      </w:r>
    </w:p>
    <w:p w14:paraId="412A3C18" w14:textId="54AC8E83" w:rsidR="00E25B7A" w:rsidRPr="00E25B7A" w:rsidRDefault="000C4DD1" w:rsidP="000C4DD1">
      <w:pPr>
        <w:pStyle w:val="ListParagraph"/>
        <w:ind w:left="360"/>
      </w:pPr>
      <w:r>
        <w:t>The conference begins.</w:t>
      </w:r>
    </w:p>
    <w:p w14:paraId="7E2EFD99" w14:textId="794C86DA" w:rsidR="00E25B7A" w:rsidRPr="00E25B7A" w:rsidRDefault="00E25B7A" w:rsidP="006A4565">
      <w:r w:rsidRPr="00E25B7A">
        <w:t>The conference ends when all participants hang up.</w:t>
      </w:r>
      <w:r w:rsidR="000C4DD1">
        <w:t xml:space="preserve">  To drop the last person added to the conference while maintaining the </w:t>
      </w:r>
      <w:r w:rsidR="0089485A">
        <w:t xml:space="preserve">call with the first participant, press and release the </w:t>
      </w:r>
      <w:proofErr w:type="spellStart"/>
      <w:r w:rsidR="0089485A">
        <w:t>hookswitch</w:t>
      </w:r>
      <w:proofErr w:type="spellEnd"/>
      <w:r w:rsidR="0089485A">
        <w:t xml:space="preserve"> again.</w:t>
      </w:r>
    </w:p>
    <w:p w14:paraId="27CFC4AA" w14:textId="609D91F9" w:rsidR="00CE0362" w:rsidRDefault="00CE0362"/>
    <w:p w14:paraId="3593F796" w14:textId="4814C872" w:rsidR="005C7B52" w:rsidRDefault="005C7B52" w:rsidP="005C7B52">
      <w:pPr>
        <w:pStyle w:val="Heading1"/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8E1854" wp14:editId="58A03883">
                <wp:simplePos x="0" y="0"/>
                <wp:positionH relativeFrom="column">
                  <wp:posOffset>-209550</wp:posOffset>
                </wp:positionH>
                <wp:positionV relativeFrom="paragraph">
                  <wp:posOffset>245745</wp:posOffset>
                </wp:positionV>
                <wp:extent cx="10170160" cy="10160"/>
                <wp:effectExtent l="0" t="0" r="15240" b="40640"/>
                <wp:wrapNone/>
                <wp:docPr id="1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0160" cy="1016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5pt,19.35pt" to="784.3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" strokecolor="black [3213]" strokeweight="1.25pt">
                <v:shadow color="gray" opacity="24903f" mv:blur="0" origin=",.5" offset="0,20000emu"/>
              </v:line>
            </w:pict>
          </mc:Fallback>
        </mc:AlternateContent>
      </w:r>
      <w:r w:rsidR="006E7E59">
        <w:t xml:space="preserve">Cisco IP Phone </w:t>
      </w:r>
      <w:r w:rsidR="002E5649">
        <w:t>3905</w:t>
      </w:r>
    </w:p>
    <w:p w14:paraId="68B86C8C" w14:textId="27C28898" w:rsidR="00CE0362" w:rsidRDefault="005C7B52" w:rsidP="00A35295">
      <w:pPr>
        <w:pStyle w:val="Heading1"/>
        <w:spacing w:before="240"/>
      </w:pPr>
      <w:r>
        <w:t>Voicemail</w:t>
      </w:r>
    </w:p>
    <w:p w14:paraId="391CFA7E" w14:textId="0CD7EF79" w:rsidR="005C7B52" w:rsidRDefault="005C7B52" w:rsidP="005C7B52">
      <w:r>
        <w:t>When you receive a new voicemail message, you will notice these three message indicators:</w:t>
      </w:r>
    </w:p>
    <w:p w14:paraId="6CFEFA5F" w14:textId="7AA59BDC" w:rsidR="005C7B52" w:rsidRDefault="005C7B52" w:rsidP="005C7B52">
      <w:pPr>
        <w:pStyle w:val="ListParagraph"/>
        <w:numPr>
          <w:ilvl w:val="0"/>
          <w:numId w:val="6"/>
        </w:numPr>
      </w:pPr>
      <w:r>
        <w:t>A solid red light on your handset</w:t>
      </w:r>
    </w:p>
    <w:p w14:paraId="629EA179" w14:textId="00DC9608" w:rsidR="005C7B52" w:rsidRDefault="005C7B52" w:rsidP="005C7B52">
      <w:pPr>
        <w:pStyle w:val="ListParagraph"/>
        <w:numPr>
          <w:ilvl w:val="0"/>
          <w:numId w:val="6"/>
        </w:numPr>
      </w:pPr>
      <w:r>
        <w:t>A stutter dial tone (for visually impaired users)</w:t>
      </w:r>
    </w:p>
    <w:p w14:paraId="3E593F42" w14:textId="51E5AB45" w:rsidR="005C7B52" w:rsidRDefault="0089485A" w:rsidP="005C7B52">
      <w:pPr>
        <w:pStyle w:val="ListParagraph"/>
        <w:numPr>
          <w:ilvl w:val="0"/>
          <w:numId w:val="6"/>
        </w:numPr>
      </w:pPr>
      <w:r>
        <w:t>M</w:t>
      </w:r>
      <w:r w:rsidR="005C7B52">
        <w:t xml:space="preserve">essage </w:t>
      </w:r>
      <w:r>
        <w:t xml:space="preserve">icon </w:t>
      </w:r>
      <w:r w:rsidR="005C7B52">
        <w:t>on your phone display</w:t>
      </w:r>
    </w:p>
    <w:p w14:paraId="6575A3AE" w14:textId="26EF2619" w:rsidR="005C7B52" w:rsidRDefault="005C7B52" w:rsidP="005C7B52">
      <w:pPr>
        <w:pStyle w:val="Heading2"/>
      </w:pPr>
      <w:r>
        <w:t>Listen to Messages</w:t>
      </w:r>
    </w:p>
    <w:p w14:paraId="39C474CD" w14:textId="77777777" w:rsidR="0089485A" w:rsidRDefault="005C7B52" w:rsidP="0089485A">
      <w:pPr>
        <w:pStyle w:val="ListParagraph"/>
        <w:numPr>
          <w:ilvl w:val="0"/>
          <w:numId w:val="15"/>
        </w:numPr>
        <w:ind w:left="360"/>
      </w:pPr>
      <w:r>
        <w:t xml:space="preserve">Press the </w:t>
      </w:r>
      <w:r w:rsidR="0089485A">
        <w:rPr>
          <w:rStyle w:val="SubtitleChar"/>
        </w:rPr>
        <w:t>Features</w:t>
      </w:r>
      <w:r>
        <w:t xml:space="preserve"> </w:t>
      </w:r>
      <w:r w:rsidR="0089485A">
        <w:rPr>
          <w:noProof/>
        </w:rPr>
        <w:drawing>
          <wp:inline distT="0" distB="0" distL="0" distR="0" wp14:anchorId="7D3D05ED" wp14:editId="2919463E">
            <wp:extent cx="234950" cy="2145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7" r="1076" b="26882"/>
                    <a:stretch/>
                  </pic:blipFill>
                  <pic:spPr bwMode="auto">
                    <a:xfrm>
                      <a:off x="0" y="0"/>
                      <a:ext cx="234950" cy="2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485A">
        <w:t xml:space="preserve"> button.  </w:t>
      </w:r>
    </w:p>
    <w:p w14:paraId="69DB8E4E" w14:textId="751E1522" w:rsidR="005C7B52" w:rsidRDefault="0089485A" w:rsidP="0089485A">
      <w:pPr>
        <w:pStyle w:val="ListParagraph"/>
        <w:numPr>
          <w:ilvl w:val="0"/>
          <w:numId w:val="15"/>
        </w:numPr>
        <w:ind w:left="360"/>
      </w:pPr>
      <w:r>
        <w:t xml:space="preserve">Us the </w:t>
      </w:r>
      <w:r w:rsidRPr="00A35295">
        <w:rPr>
          <w:rStyle w:val="SubtitleChar"/>
        </w:rPr>
        <w:t>Navigation</w:t>
      </w:r>
      <w:r>
        <w:t xml:space="preserve"> buttons to select to </w:t>
      </w:r>
      <w:r w:rsidRPr="00A35295">
        <w:rPr>
          <w:rStyle w:val="SubtitleChar"/>
        </w:rPr>
        <w:t>Voice Mail</w:t>
      </w:r>
      <w:r>
        <w:t xml:space="preserve"> in the display.</w:t>
      </w:r>
    </w:p>
    <w:p w14:paraId="71AEA678" w14:textId="2CC4815A" w:rsidR="00CE0362" w:rsidRDefault="000B1AB1" w:rsidP="000B1AB1">
      <w:pPr>
        <w:pStyle w:val="ListParagraph"/>
        <w:numPr>
          <w:ilvl w:val="0"/>
          <w:numId w:val="15"/>
        </w:numPr>
        <w:ind w:left="360"/>
      </w:pPr>
      <w:r>
        <w:t>Follow the voice prompts to listen to your messages.</w:t>
      </w:r>
    </w:p>
    <w:p w14:paraId="54355064" w14:textId="72C11CB0" w:rsidR="00CE0362" w:rsidRDefault="00825219" w:rsidP="00825219">
      <w:pPr>
        <w:pStyle w:val="Heading1"/>
      </w:pPr>
      <w:r>
        <w:t>Forward Calls</w:t>
      </w:r>
    </w:p>
    <w:p w14:paraId="2A642DA8" w14:textId="77A0212C" w:rsidR="00825219" w:rsidRDefault="00A35295" w:rsidP="00A35295">
      <w:r>
        <w:t>To forward your calls to another telephone number for coverage, perform the following steps:</w:t>
      </w:r>
    </w:p>
    <w:p w14:paraId="2AC039E3" w14:textId="46093E82" w:rsidR="00A35295" w:rsidRDefault="00A35295" w:rsidP="00825219">
      <w:pPr>
        <w:pStyle w:val="ListParagraph"/>
        <w:numPr>
          <w:ilvl w:val="0"/>
          <w:numId w:val="7"/>
        </w:numPr>
      </w:pPr>
      <w:r>
        <w:t xml:space="preserve">Press the </w:t>
      </w:r>
      <w:r w:rsidRPr="00A35295">
        <w:rPr>
          <w:rStyle w:val="SubtitleChar"/>
        </w:rPr>
        <w:t>Features</w:t>
      </w:r>
      <w:r>
        <w:t xml:space="preserve"> </w:t>
      </w:r>
      <w:r>
        <w:rPr>
          <w:noProof/>
        </w:rPr>
        <w:drawing>
          <wp:inline distT="0" distB="0" distL="0" distR="0" wp14:anchorId="751E183C" wp14:editId="1E949AF4">
            <wp:extent cx="234950" cy="2145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7" r="1076" b="26882"/>
                    <a:stretch/>
                  </pic:blipFill>
                  <pic:spPr bwMode="auto">
                    <a:xfrm>
                      <a:off x="0" y="0"/>
                      <a:ext cx="234950" cy="2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button.</w:t>
      </w:r>
    </w:p>
    <w:p w14:paraId="6BAFE015" w14:textId="0BC0A864" w:rsidR="00A35295" w:rsidRDefault="00A35295" w:rsidP="00825219">
      <w:pPr>
        <w:pStyle w:val="ListParagraph"/>
        <w:numPr>
          <w:ilvl w:val="0"/>
          <w:numId w:val="7"/>
        </w:numPr>
      </w:pPr>
      <w:r>
        <w:t xml:space="preserve">Use the </w:t>
      </w:r>
      <w:r w:rsidRPr="00A35295">
        <w:rPr>
          <w:rStyle w:val="SubtitleChar"/>
        </w:rPr>
        <w:t>Navigation</w:t>
      </w:r>
      <w:r>
        <w:t xml:space="preserve"> buttons to select </w:t>
      </w:r>
      <w:r w:rsidRPr="00A35295">
        <w:rPr>
          <w:rStyle w:val="SubtitleChar"/>
        </w:rPr>
        <w:t>Call Forward</w:t>
      </w:r>
      <w:r>
        <w:t xml:space="preserve"> in the display.</w:t>
      </w:r>
    </w:p>
    <w:p w14:paraId="7908C630" w14:textId="78549A81" w:rsidR="00A35295" w:rsidRDefault="00A35295" w:rsidP="00825219">
      <w:pPr>
        <w:pStyle w:val="ListParagraph"/>
        <w:numPr>
          <w:ilvl w:val="0"/>
          <w:numId w:val="7"/>
        </w:numPr>
      </w:pPr>
      <w:r>
        <w:t xml:space="preserve">Listen for the confirmation tone, </w:t>
      </w:r>
      <w:proofErr w:type="gramStart"/>
      <w:r>
        <w:t>then</w:t>
      </w:r>
      <w:proofErr w:type="gramEnd"/>
      <w:r>
        <w:t xml:space="preserve"> enter the number to which you want to forward your calls.  A visual confirmation will appear in the display.</w:t>
      </w:r>
    </w:p>
    <w:p w14:paraId="0A1F87C0" w14:textId="25C60D8C" w:rsidR="00825219" w:rsidRPr="00825219" w:rsidRDefault="00A35295" w:rsidP="00A35295">
      <w:pPr>
        <w:pStyle w:val="ListParagraph"/>
        <w:numPr>
          <w:ilvl w:val="0"/>
          <w:numId w:val="7"/>
        </w:numPr>
      </w:pPr>
      <w:r>
        <w:t>To cancel Call Forwarding, repeat steps 1 and 2.</w:t>
      </w:r>
    </w:p>
    <w:p w14:paraId="0E8D6088" w14:textId="67C38D7A" w:rsidR="00CE0362" w:rsidRDefault="00A35295" w:rsidP="00A35295">
      <w:pPr>
        <w:pStyle w:val="Heading1"/>
        <w:spacing w:before="840"/>
      </w:pPr>
      <w:r>
        <w:br w:type="column"/>
      </w:r>
      <w:r w:rsidR="00825219">
        <w:lastRenderedPageBreak/>
        <w:t>Call History</w:t>
      </w:r>
    </w:p>
    <w:p w14:paraId="0DAAA376" w14:textId="4ACE358E" w:rsidR="0022775D" w:rsidRDefault="0022775D" w:rsidP="00825219">
      <w:r>
        <w:t xml:space="preserve">Call History allows you to view information about the last 50 missed, placed or received calls on your phone.  </w:t>
      </w:r>
    </w:p>
    <w:p w14:paraId="0268DC8A" w14:textId="0D1D3D0A" w:rsidR="00825219" w:rsidRDefault="00825219" w:rsidP="00825219">
      <w:r>
        <w:t>To view your call history:</w:t>
      </w:r>
    </w:p>
    <w:p w14:paraId="5CD5B212" w14:textId="581B51EE" w:rsidR="00825219" w:rsidRDefault="00825219" w:rsidP="00825219">
      <w:pPr>
        <w:pStyle w:val="ListParagraph"/>
        <w:numPr>
          <w:ilvl w:val="0"/>
          <w:numId w:val="9"/>
        </w:numPr>
      </w:pPr>
      <w:r>
        <w:t xml:space="preserve">Press the </w:t>
      </w:r>
      <w:r w:rsidRPr="00313269">
        <w:rPr>
          <w:rStyle w:val="SubtitleChar"/>
        </w:rPr>
        <w:t>Applications</w:t>
      </w:r>
      <w:r>
        <w:t xml:space="preserve"> </w:t>
      </w:r>
      <w:r w:rsidR="00A35295">
        <w:rPr>
          <w:noProof/>
        </w:rPr>
        <w:drawing>
          <wp:inline distT="0" distB="0" distL="0" distR="0" wp14:anchorId="3761D222" wp14:editId="4A91D814">
            <wp:extent cx="391886" cy="228600"/>
            <wp:effectExtent l="0" t="0" r="0" b="0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6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button.</w:t>
      </w:r>
    </w:p>
    <w:p w14:paraId="70825901" w14:textId="77777777" w:rsidR="0022775D" w:rsidRDefault="0022775D" w:rsidP="0022775D">
      <w:pPr>
        <w:pStyle w:val="ListParagraph"/>
        <w:numPr>
          <w:ilvl w:val="0"/>
          <w:numId w:val="9"/>
        </w:numPr>
      </w:pPr>
      <w:r>
        <w:t xml:space="preserve">Use the Navigation buttons to select </w:t>
      </w:r>
      <w:r w:rsidR="00825219" w:rsidRPr="00313269">
        <w:rPr>
          <w:rStyle w:val="SubtitleChar"/>
        </w:rPr>
        <w:t>Call History</w:t>
      </w:r>
      <w:r w:rsidR="00825219">
        <w:t>.</w:t>
      </w:r>
    </w:p>
    <w:p w14:paraId="3AA07720" w14:textId="539D6696" w:rsidR="00825219" w:rsidRDefault="0022775D" w:rsidP="0022775D">
      <w:pPr>
        <w:pStyle w:val="ListParagraph"/>
        <w:numPr>
          <w:ilvl w:val="0"/>
          <w:numId w:val="9"/>
        </w:numPr>
      </w:pPr>
      <w:r>
        <w:t xml:space="preserve">Select from the four available categories:  </w:t>
      </w:r>
      <w:r w:rsidRPr="0022775D">
        <w:rPr>
          <w:rStyle w:val="SubtitleChar"/>
        </w:rPr>
        <w:t>Missed</w:t>
      </w:r>
      <w:r>
        <w:t xml:space="preserve">, </w:t>
      </w:r>
      <w:r w:rsidRPr="0022775D">
        <w:rPr>
          <w:rStyle w:val="SubtitleChar"/>
        </w:rPr>
        <w:t>Received</w:t>
      </w:r>
      <w:r>
        <w:t xml:space="preserve">, </w:t>
      </w:r>
      <w:r w:rsidRPr="0022775D">
        <w:rPr>
          <w:rStyle w:val="SubtitleChar"/>
        </w:rPr>
        <w:t>Placed</w:t>
      </w:r>
      <w:r>
        <w:t xml:space="preserve">, or </w:t>
      </w:r>
      <w:r w:rsidRPr="0022775D">
        <w:rPr>
          <w:rStyle w:val="SubtitleChar"/>
        </w:rPr>
        <w:t>All</w:t>
      </w:r>
      <w:r>
        <w:t xml:space="preserve"> calls.</w:t>
      </w:r>
    </w:p>
    <w:p w14:paraId="58755FA2" w14:textId="322FDE52" w:rsidR="0022775D" w:rsidRDefault="0022775D" w:rsidP="0022775D">
      <w:pPr>
        <w:pStyle w:val="ListParagraph"/>
        <w:numPr>
          <w:ilvl w:val="0"/>
          <w:numId w:val="9"/>
        </w:numPr>
      </w:pPr>
      <w:r>
        <w:t xml:space="preserve">Use the </w:t>
      </w:r>
      <w:r w:rsidRPr="00A1137D">
        <w:rPr>
          <w:rStyle w:val="SubtitleChar"/>
        </w:rPr>
        <w:t>Back</w:t>
      </w:r>
      <w:r>
        <w:t xml:space="preserve"> </w:t>
      </w:r>
      <w:r>
        <w:rPr>
          <w:noProof/>
        </w:rPr>
        <w:drawing>
          <wp:inline distT="0" distB="0" distL="0" distR="0" wp14:anchorId="113B7FD0" wp14:editId="6D503B3B">
            <wp:extent cx="419100" cy="263434"/>
            <wp:effectExtent l="0" t="0" r="0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button to return to the Applications menu, or press the </w:t>
      </w:r>
      <w:r w:rsidRPr="00A1137D">
        <w:rPr>
          <w:rStyle w:val="SubtitleChar"/>
        </w:rPr>
        <w:t>Applications</w:t>
      </w:r>
      <w:r>
        <w:t xml:space="preserve"> button to close the menu.</w:t>
      </w:r>
    </w:p>
    <w:p w14:paraId="6C67A93A" w14:textId="50935F1F" w:rsidR="00313269" w:rsidRPr="00825219" w:rsidRDefault="00313269" w:rsidP="00313269">
      <w:pPr>
        <w:pStyle w:val="ListParagraph"/>
        <w:ind w:left="360"/>
      </w:pPr>
    </w:p>
    <w:p w14:paraId="60BCF8DA" w14:textId="0D72C87E" w:rsidR="00CE0362" w:rsidRDefault="0022775D" w:rsidP="0022775D">
      <w:pPr>
        <w:pStyle w:val="Heading2"/>
      </w:pPr>
      <w:r>
        <w:t>Dial from Call History</w:t>
      </w:r>
    </w:p>
    <w:p w14:paraId="7170BF96" w14:textId="32825AC1" w:rsidR="0022775D" w:rsidRDefault="0022775D" w:rsidP="0022775D">
      <w:pPr>
        <w:pStyle w:val="ListParagraph"/>
        <w:numPr>
          <w:ilvl w:val="0"/>
          <w:numId w:val="16"/>
        </w:numPr>
      </w:pPr>
      <w:r>
        <w:t xml:space="preserve">Open your </w:t>
      </w:r>
      <w:r w:rsidRPr="00A1137D">
        <w:rPr>
          <w:rStyle w:val="SubtitleChar"/>
        </w:rPr>
        <w:t>Call History</w:t>
      </w:r>
      <w:r>
        <w:t xml:space="preserve"> using the procedure above.</w:t>
      </w:r>
    </w:p>
    <w:p w14:paraId="731CCA1B" w14:textId="2078D4A8" w:rsidR="0022775D" w:rsidRDefault="0022775D" w:rsidP="0022775D">
      <w:pPr>
        <w:pStyle w:val="ListParagraph"/>
        <w:numPr>
          <w:ilvl w:val="0"/>
          <w:numId w:val="16"/>
        </w:numPr>
      </w:pPr>
      <w:r>
        <w:t xml:space="preserve">Use the </w:t>
      </w:r>
      <w:r w:rsidRPr="00A1137D">
        <w:rPr>
          <w:rStyle w:val="SubtitleChar"/>
        </w:rPr>
        <w:t>Navigation</w:t>
      </w:r>
      <w:r>
        <w:t xml:space="preserve"> button to highlight the call you wish to dial.</w:t>
      </w:r>
    </w:p>
    <w:p w14:paraId="6192598E" w14:textId="7F9BDBFA" w:rsidR="0022775D" w:rsidRDefault="004F1969" w:rsidP="0022775D">
      <w:pPr>
        <w:pStyle w:val="ListParagraph"/>
        <w:numPr>
          <w:ilvl w:val="0"/>
          <w:numId w:val="16"/>
        </w:numPr>
      </w:pPr>
      <w:r>
        <w:t>With the call highlighted, p</w:t>
      </w:r>
      <w:r w:rsidR="0022775D">
        <w:t>ick from the following options</w:t>
      </w:r>
      <w:r>
        <w:t xml:space="preserve"> to dial</w:t>
      </w:r>
      <w:r w:rsidR="0022775D">
        <w:t>:</w:t>
      </w:r>
    </w:p>
    <w:p w14:paraId="50888590" w14:textId="46828184" w:rsidR="0022775D" w:rsidRDefault="0022775D" w:rsidP="0022775D">
      <w:pPr>
        <w:pStyle w:val="ListParagraph"/>
        <w:numPr>
          <w:ilvl w:val="0"/>
          <w:numId w:val="17"/>
        </w:numPr>
      </w:pPr>
      <w:r>
        <w:t xml:space="preserve">Press the </w:t>
      </w:r>
      <w:r w:rsidRPr="00A1137D">
        <w:rPr>
          <w:rStyle w:val="SubtitleChar"/>
        </w:rPr>
        <w:t>Select</w:t>
      </w:r>
      <w:r>
        <w:t xml:space="preserve"> button to dial using speakerphone.</w:t>
      </w:r>
    </w:p>
    <w:p w14:paraId="75BF800A" w14:textId="1E5D857C" w:rsidR="004F1969" w:rsidRDefault="004F1969" w:rsidP="0022775D">
      <w:pPr>
        <w:pStyle w:val="ListParagraph"/>
        <w:numPr>
          <w:ilvl w:val="0"/>
          <w:numId w:val="17"/>
        </w:numPr>
      </w:pPr>
      <w:r>
        <w:t>Pick up the handset.</w:t>
      </w:r>
    </w:p>
    <w:p w14:paraId="1952F3BE" w14:textId="6AE202C1" w:rsidR="004F1969" w:rsidRPr="0022775D" w:rsidRDefault="004F1969" w:rsidP="0022775D">
      <w:pPr>
        <w:pStyle w:val="ListParagraph"/>
        <w:numPr>
          <w:ilvl w:val="0"/>
          <w:numId w:val="17"/>
        </w:numPr>
      </w:pPr>
      <w:r>
        <w:t xml:space="preserve">Press the </w:t>
      </w:r>
      <w:r w:rsidRPr="00A1137D">
        <w:rPr>
          <w:rStyle w:val="SubtitleChar"/>
        </w:rPr>
        <w:t>Speakerphone</w:t>
      </w:r>
      <w:r>
        <w:t xml:space="preserve"> button.</w:t>
      </w:r>
    </w:p>
    <w:p w14:paraId="4CA3ACEB" w14:textId="67A20FDF" w:rsidR="00CE0362" w:rsidRDefault="00A35295" w:rsidP="00825219">
      <w:pPr>
        <w:pStyle w:val="Heading1"/>
      </w:pPr>
      <w:r w:rsidRPr="0031326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18F96C" wp14:editId="15A4EFE8">
                <wp:simplePos x="0" y="0"/>
                <wp:positionH relativeFrom="column">
                  <wp:posOffset>3263900</wp:posOffset>
                </wp:positionH>
                <wp:positionV relativeFrom="paragraph">
                  <wp:posOffset>-6009005</wp:posOffset>
                </wp:positionV>
                <wp:extent cx="3388360" cy="360680"/>
                <wp:effectExtent l="0" t="0" r="15240" b="20320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360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920B2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F367F" w14:textId="77777777" w:rsidR="0022775D" w:rsidRPr="003E0854" w:rsidRDefault="0022775D" w:rsidP="00313269">
                            <w:pPr>
                              <w:spacing w:before="120" w:after="0"/>
                              <w:ind w:left="720"/>
                              <w:rPr>
                                <w:b/>
                                <w:color w:val="FDFFFA"/>
                                <w:sz w:val="24"/>
                                <w:szCs w:val="24"/>
                              </w:rPr>
                            </w:pPr>
                            <w:r w:rsidRPr="003E0854">
                              <w:rPr>
                                <w:b/>
                                <w:color w:val="FDFFFA"/>
                                <w:sz w:val="24"/>
                                <w:szCs w:val="24"/>
                              </w:rPr>
                              <w:t>Quick Reference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57pt;margin-top:-473.1pt;width:266.8pt;height:2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" fillcolor="black [3213]" strokecolor="#920b24">
                <v:textbox>
                  <w:txbxContent>
                    <w:p w14:paraId="38BF367F" w14:textId="77777777" w:rsidR="0022775D" w:rsidRPr="003E0854" w:rsidRDefault="0022775D" w:rsidP="00313269">
                      <w:pPr>
                        <w:spacing w:before="120" w:after="0"/>
                        <w:ind w:left="720"/>
                        <w:rPr>
                          <w:b/>
                          <w:color w:val="FDFFFA"/>
                          <w:sz w:val="24"/>
                          <w:szCs w:val="24"/>
                        </w:rPr>
                      </w:pPr>
                      <w:r w:rsidRPr="003E0854">
                        <w:rPr>
                          <w:b/>
                          <w:color w:val="FDFFFA"/>
                          <w:sz w:val="24"/>
                          <w:szCs w:val="24"/>
                        </w:rPr>
                        <w:t>Quick Reference Guide</w:t>
                      </w:r>
                    </w:p>
                  </w:txbxContent>
                </v:textbox>
              </v:shape>
            </w:pict>
          </mc:Fallback>
        </mc:AlternateContent>
      </w:r>
      <w:r w:rsidR="0031666E">
        <w:br w:type="column"/>
      </w:r>
    </w:p>
    <w:p w14:paraId="3E2D9886" w14:textId="2E8B2DC6" w:rsidR="00CE0362" w:rsidRDefault="004E3668">
      <w:r>
        <w:rPr>
          <w:noProof/>
        </w:rPr>
        <w:drawing>
          <wp:anchor distT="0" distB="0" distL="114300" distR="114300" simplePos="0" relativeHeight="251675648" behindDoc="0" locked="0" layoutInCell="1" allowOverlap="1" wp14:anchorId="2F939433" wp14:editId="287AF5FF">
            <wp:simplePos x="0" y="0"/>
            <wp:positionH relativeFrom="column">
              <wp:posOffset>311150</wp:posOffset>
            </wp:positionH>
            <wp:positionV relativeFrom="paragraph">
              <wp:posOffset>222250</wp:posOffset>
            </wp:positionV>
            <wp:extent cx="2541905" cy="2614930"/>
            <wp:effectExtent l="0" t="0" r="0" b="0"/>
            <wp:wrapNone/>
            <wp:docPr id="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45A80" w14:textId="77777777" w:rsidR="00CE0362" w:rsidRDefault="00CE0362"/>
    <w:p w14:paraId="17366C15" w14:textId="77777777" w:rsidR="007535B2" w:rsidRDefault="007535B2"/>
    <w:p w14:paraId="4640CEDF" w14:textId="77777777" w:rsidR="00CE0362" w:rsidRDefault="00CE0362"/>
    <w:p w14:paraId="3F4D1575" w14:textId="66C120C7" w:rsidR="00CE0362" w:rsidRDefault="00CE0362"/>
    <w:p w14:paraId="0B3CF82F" w14:textId="4EF2F4E9" w:rsidR="00CE0362" w:rsidRDefault="00CE0362"/>
    <w:p w14:paraId="3D09CBE9" w14:textId="77777777" w:rsidR="00CE0362" w:rsidRDefault="00CE0362"/>
    <w:p w14:paraId="3BE08342" w14:textId="77777777" w:rsidR="00CE0362" w:rsidRDefault="00CE0362"/>
    <w:p w14:paraId="4EC46F01" w14:textId="77777777" w:rsidR="001A0D98" w:rsidRDefault="001A0D98"/>
    <w:p w14:paraId="60E363C3" w14:textId="77777777" w:rsidR="001A0D98" w:rsidRDefault="001A0D98"/>
    <w:p w14:paraId="0E7706FC" w14:textId="77777777" w:rsidR="001A0D98" w:rsidRDefault="001A0D98"/>
    <w:p w14:paraId="54DF178F" w14:textId="353284DE" w:rsidR="00CE0362" w:rsidRDefault="0055463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8990DA" wp14:editId="6E200A51">
                <wp:simplePos x="0" y="0"/>
                <wp:positionH relativeFrom="column">
                  <wp:posOffset>238125</wp:posOffset>
                </wp:positionH>
                <wp:positionV relativeFrom="paragraph">
                  <wp:posOffset>222250</wp:posOffset>
                </wp:positionV>
                <wp:extent cx="2780665" cy="3333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04723" w14:textId="7D70E921" w:rsidR="0022775D" w:rsidRPr="003B6611" w:rsidRDefault="0022775D" w:rsidP="003B6611">
                            <w:pPr>
                              <w:jc w:val="center"/>
                              <w:rPr>
                                <w:b/>
                                <w:color w:val="0E223A"/>
                                <w:sz w:val="24"/>
                                <w:szCs w:val="24"/>
                              </w:rPr>
                            </w:pPr>
                            <w:r w:rsidRPr="003B6611">
                              <w:rPr>
                                <w:color w:val="0E223A"/>
                              </w:rPr>
                              <w:t xml:space="preserve">CISCO </w:t>
                            </w:r>
                            <w:r>
                              <w:rPr>
                                <w:b/>
                                <w:color w:val="0E223A"/>
                                <w:sz w:val="32"/>
                                <w:szCs w:val="32"/>
                              </w:rPr>
                              <w:t>3905</w:t>
                            </w:r>
                            <w:r w:rsidRPr="003B6611">
                              <w:rPr>
                                <w:b/>
                                <w:color w:val="0E223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B6611">
                              <w:rPr>
                                <w:color w:val="0E223A"/>
                                <w:sz w:val="24"/>
                                <w:szCs w:val="24"/>
                              </w:rPr>
                              <w:t>IP 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8.75pt;margin-top:17.5pt;width:218.9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" stroked="f">
                <v:textbox>
                  <w:txbxContent>
                    <w:p w14:paraId="36204723" w14:textId="7D70E921" w:rsidR="0022775D" w:rsidRPr="003B6611" w:rsidRDefault="0022775D" w:rsidP="003B6611">
                      <w:pPr>
                        <w:jc w:val="center"/>
                        <w:rPr>
                          <w:b/>
                          <w:color w:val="0E223A"/>
                          <w:sz w:val="24"/>
                          <w:szCs w:val="24"/>
                        </w:rPr>
                      </w:pPr>
                      <w:r w:rsidRPr="003B6611">
                        <w:rPr>
                          <w:color w:val="0E223A"/>
                        </w:rPr>
                        <w:t xml:space="preserve">CISCO </w:t>
                      </w:r>
                      <w:r>
                        <w:rPr>
                          <w:b/>
                          <w:color w:val="0E223A"/>
                          <w:sz w:val="32"/>
                          <w:szCs w:val="32"/>
                        </w:rPr>
                        <w:t>3905</w:t>
                      </w:r>
                      <w:r w:rsidRPr="003B6611">
                        <w:rPr>
                          <w:b/>
                          <w:color w:val="0E223A"/>
                          <w:sz w:val="32"/>
                          <w:szCs w:val="32"/>
                        </w:rPr>
                        <w:t xml:space="preserve"> </w:t>
                      </w:r>
                      <w:r w:rsidRPr="003B6611">
                        <w:rPr>
                          <w:color w:val="0E223A"/>
                          <w:sz w:val="24"/>
                          <w:szCs w:val="24"/>
                        </w:rPr>
                        <w:t>IP Phone</w:t>
                      </w:r>
                    </w:p>
                  </w:txbxContent>
                </v:textbox>
              </v:shape>
            </w:pict>
          </mc:Fallback>
        </mc:AlternateContent>
      </w:r>
    </w:p>
    <w:p w14:paraId="0D97BC6B" w14:textId="4BB6A88E" w:rsidR="00CE0362" w:rsidRDefault="00554635">
      <w:r w:rsidRPr="0031326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751F3B" wp14:editId="396D3C62">
                <wp:simplePos x="0" y="0"/>
                <wp:positionH relativeFrom="column">
                  <wp:posOffset>-38100</wp:posOffset>
                </wp:positionH>
                <wp:positionV relativeFrom="paragraph">
                  <wp:posOffset>253365</wp:posOffset>
                </wp:positionV>
                <wp:extent cx="3232150" cy="95250"/>
                <wp:effectExtent l="0" t="0" r="19050" b="3175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952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DF2DB" w14:textId="77777777" w:rsidR="0022775D" w:rsidRPr="00307E77" w:rsidRDefault="0022775D" w:rsidP="0031326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2.95pt;margin-top:19.95pt;width:254.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" fillcolor="black">
                <v:textbox>
                  <w:txbxContent>
                    <w:p w14:paraId="216DF2DB" w14:textId="77777777" w:rsidR="0022775D" w:rsidRPr="00307E77" w:rsidRDefault="0022775D" w:rsidP="0031326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2404D4" w14:textId="671C8211" w:rsidR="00CE0362" w:rsidRDefault="002E5649">
      <w:r w:rsidRPr="00313269">
        <w:rPr>
          <w:noProof/>
        </w:rPr>
        <w:drawing>
          <wp:anchor distT="0" distB="0" distL="114300" distR="114300" simplePos="0" relativeHeight="251671552" behindDoc="1" locked="0" layoutInCell="1" allowOverlap="1" wp14:anchorId="3C02D1D3" wp14:editId="360F8763">
            <wp:simplePos x="0" y="0"/>
            <wp:positionH relativeFrom="column">
              <wp:posOffset>450850</wp:posOffset>
            </wp:positionH>
            <wp:positionV relativeFrom="paragraph">
              <wp:posOffset>55880</wp:posOffset>
            </wp:positionV>
            <wp:extent cx="2129790" cy="266278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3703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2662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9F615" w14:textId="77777777" w:rsidR="00CE0362" w:rsidRDefault="00CE0362"/>
    <w:p w14:paraId="1DC25EE5" w14:textId="77777777" w:rsidR="00CE0362" w:rsidRDefault="00CE0362"/>
    <w:p w14:paraId="44BF33CF" w14:textId="77777777" w:rsidR="00CE0362" w:rsidRDefault="00CE0362"/>
    <w:p w14:paraId="76336403" w14:textId="77777777" w:rsidR="00CE0362" w:rsidRDefault="00CE0362"/>
    <w:p w14:paraId="2C90C2CC" w14:textId="77777777" w:rsidR="00CE0362" w:rsidRDefault="00CE0362"/>
    <w:p w14:paraId="488DE1C1" w14:textId="77777777" w:rsidR="00CE0362" w:rsidRDefault="00CE0362"/>
    <w:p w14:paraId="061A7432" w14:textId="4499FDBA" w:rsidR="00CE0362" w:rsidRDefault="00CE0362"/>
    <w:p w14:paraId="3FE855CA" w14:textId="62A7AA80" w:rsidR="00CE0362" w:rsidRDefault="00554635">
      <w:r w:rsidRPr="0031326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D56B67" wp14:editId="6712458C">
                <wp:simplePos x="0" y="0"/>
                <wp:positionH relativeFrom="column">
                  <wp:posOffset>-38100</wp:posOffset>
                </wp:positionH>
                <wp:positionV relativeFrom="paragraph">
                  <wp:posOffset>190500</wp:posOffset>
                </wp:positionV>
                <wp:extent cx="3295650" cy="685800"/>
                <wp:effectExtent l="25400" t="25400" r="57150" b="5080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685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76FC9F" w14:textId="77777777" w:rsidR="0022775D" w:rsidRDefault="0022775D" w:rsidP="003132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2.95pt;margin-top:15pt;width:259.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" fillcolor="black" strokeweight="3pt">
                <v:shadow on="t" color="#7f7f7f [1601]" opacity=".5" mv:blur="0" offset="1pt,2pt"/>
                <v:textbox>
                  <w:txbxContent>
                    <w:p w14:paraId="3576FC9F" w14:textId="77777777" w:rsidR="0022775D" w:rsidRDefault="0022775D" w:rsidP="00313269"/>
                  </w:txbxContent>
                </v:textbox>
              </v:shape>
            </w:pict>
          </mc:Fallback>
        </mc:AlternateContent>
      </w:r>
    </w:p>
    <w:p w14:paraId="15CD1D11" w14:textId="2C377C23" w:rsidR="00A524B3" w:rsidRDefault="00A524B3"/>
    <w:sectPr w:rsidR="00A524B3" w:rsidSect="004A526F">
      <w:pgSz w:w="15840" w:h="12240" w:orient="landscape"/>
      <w:pgMar w:top="180" w:right="270" w:bottom="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ITC Garamond Book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urostile Medium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2EF5"/>
    <w:multiLevelType w:val="hybridMultilevel"/>
    <w:tmpl w:val="5F7C7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A7586"/>
    <w:multiLevelType w:val="hybridMultilevel"/>
    <w:tmpl w:val="AC082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22CA7"/>
    <w:multiLevelType w:val="hybridMultilevel"/>
    <w:tmpl w:val="85EE7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42AE7"/>
    <w:multiLevelType w:val="hybridMultilevel"/>
    <w:tmpl w:val="127C95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4565F46"/>
    <w:multiLevelType w:val="hybridMultilevel"/>
    <w:tmpl w:val="D632D2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AF40B9"/>
    <w:multiLevelType w:val="hybridMultilevel"/>
    <w:tmpl w:val="86667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E1D72B7"/>
    <w:multiLevelType w:val="hybridMultilevel"/>
    <w:tmpl w:val="3D4E36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A23A1"/>
    <w:multiLevelType w:val="hybridMultilevel"/>
    <w:tmpl w:val="02166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222C06"/>
    <w:multiLevelType w:val="hybridMultilevel"/>
    <w:tmpl w:val="573AE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2C5EB9"/>
    <w:multiLevelType w:val="hybridMultilevel"/>
    <w:tmpl w:val="459E21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5BB72F8"/>
    <w:multiLevelType w:val="hybridMultilevel"/>
    <w:tmpl w:val="E7E24D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17E4074"/>
    <w:multiLevelType w:val="hybridMultilevel"/>
    <w:tmpl w:val="D632D2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30A5B30"/>
    <w:multiLevelType w:val="hybridMultilevel"/>
    <w:tmpl w:val="27EE3F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597496"/>
    <w:multiLevelType w:val="hybridMultilevel"/>
    <w:tmpl w:val="FF96A0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AFB193F"/>
    <w:multiLevelType w:val="hybridMultilevel"/>
    <w:tmpl w:val="80B65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B34B83"/>
    <w:multiLevelType w:val="hybridMultilevel"/>
    <w:tmpl w:val="50F8C6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E4626EA"/>
    <w:multiLevelType w:val="hybridMultilevel"/>
    <w:tmpl w:val="3DBCCAC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9"/>
  </w:num>
  <w:num w:numId="4">
    <w:abstractNumId w:val="13"/>
  </w:num>
  <w:num w:numId="5">
    <w:abstractNumId w:val="4"/>
  </w:num>
  <w:num w:numId="6">
    <w:abstractNumId w:val="12"/>
  </w:num>
  <w:num w:numId="7">
    <w:abstractNumId w:val="11"/>
  </w:num>
  <w:num w:numId="8">
    <w:abstractNumId w:val="3"/>
  </w:num>
  <w:num w:numId="9">
    <w:abstractNumId w:val="10"/>
  </w:num>
  <w:num w:numId="10">
    <w:abstractNumId w:val="7"/>
  </w:num>
  <w:num w:numId="11">
    <w:abstractNumId w:val="1"/>
  </w:num>
  <w:num w:numId="12">
    <w:abstractNumId w:val="8"/>
  </w:num>
  <w:num w:numId="13">
    <w:abstractNumId w:val="0"/>
  </w:num>
  <w:num w:numId="14">
    <w:abstractNumId w:val="14"/>
  </w:num>
  <w:num w:numId="15">
    <w:abstractNumId w:val="6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F5"/>
    <w:rsid w:val="00001647"/>
    <w:rsid w:val="000141C2"/>
    <w:rsid w:val="0004467D"/>
    <w:rsid w:val="00057151"/>
    <w:rsid w:val="00065993"/>
    <w:rsid w:val="000A747B"/>
    <w:rsid w:val="000B0BD6"/>
    <w:rsid w:val="000B1AB1"/>
    <w:rsid w:val="000C4DD1"/>
    <w:rsid w:val="000D7FAD"/>
    <w:rsid w:val="000E4A68"/>
    <w:rsid w:val="000E5F6B"/>
    <w:rsid w:val="000E75C5"/>
    <w:rsid w:val="001210EB"/>
    <w:rsid w:val="00130DCC"/>
    <w:rsid w:val="00160371"/>
    <w:rsid w:val="00174020"/>
    <w:rsid w:val="001A0D98"/>
    <w:rsid w:val="001A263F"/>
    <w:rsid w:val="001D766E"/>
    <w:rsid w:val="002247A5"/>
    <w:rsid w:val="0022775D"/>
    <w:rsid w:val="0023001A"/>
    <w:rsid w:val="00262DFB"/>
    <w:rsid w:val="002B2DFB"/>
    <w:rsid w:val="002C54F2"/>
    <w:rsid w:val="002E5649"/>
    <w:rsid w:val="002F5E27"/>
    <w:rsid w:val="00303336"/>
    <w:rsid w:val="00307038"/>
    <w:rsid w:val="00307E77"/>
    <w:rsid w:val="00313269"/>
    <w:rsid w:val="0031666E"/>
    <w:rsid w:val="00322116"/>
    <w:rsid w:val="0034319A"/>
    <w:rsid w:val="00367BC3"/>
    <w:rsid w:val="003875D1"/>
    <w:rsid w:val="003A255D"/>
    <w:rsid w:val="003B6611"/>
    <w:rsid w:val="003C4179"/>
    <w:rsid w:val="003C7BC2"/>
    <w:rsid w:val="003E07BE"/>
    <w:rsid w:val="003E0854"/>
    <w:rsid w:val="00425652"/>
    <w:rsid w:val="00491908"/>
    <w:rsid w:val="004A43A6"/>
    <w:rsid w:val="004A526F"/>
    <w:rsid w:val="004C432B"/>
    <w:rsid w:val="004D0B20"/>
    <w:rsid w:val="004E3668"/>
    <w:rsid w:val="004F1969"/>
    <w:rsid w:val="005243C2"/>
    <w:rsid w:val="00526CAA"/>
    <w:rsid w:val="005365C5"/>
    <w:rsid w:val="00536642"/>
    <w:rsid w:val="0054711B"/>
    <w:rsid w:val="00554635"/>
    <w:rsid w:val="005C1693"/>
    <w:rsid w:val="005C7B52"/>
    <w:rsid w:val="005F6C56"/>
    <w:rsid w:val="006125F4"/>
    <w:rsid w:val="00613665"/>
    <w:rsid w:val="00616327"/>
    <w:rsid w:val="006428F9"/>
    <w:rsid w:val="00660740"/>
    <w:rsid w:val="006944F8"/>
    <w:rsid w:val="006A4565"/>
    <w:rsid w:val="006B24C4"/>
    <w:rsid w:val="006D07B0"/>
    <w:rsid w:val="006E28A8"/>
    <w:rsid w:val="006E7E59"/>
    <w:rsid w:val="006F70DB"/>
    <w:rsid w:val="00703B3D"/>
    <w:rsid w:val="00705E7A"/>
    <w:rsid w:val="00737B32"/>
    <w:rsid w:val="007535B2"/>
    <w:rsid w:val="00754CF4"/>
    <w:rsid w:val="00765250"/>
    <w:rsid w:val="00774084"/>
    <w:rsid w:val="007743F8"/>
    <w:rsid w:val="0078170C"/>
    <w:rsid w:val="007C1C91"/>
    <w:rsid w:val="0081030C"/>
    <w:rsid w:val="00816995"/>
    <w:rsid w:val="00825219"/>
    <w:rsid w:val="008671F0"/>
    <w:rsid w:val="00890390"/>
    <w:rsid w:val="00890FF3"/>
    <w:rsid w:val="0089485A"/>
    <w:rsid w:val="008A584F"/>
    <w:rsid w:val="008B36DB"/>
    <w:rsid w:val="008B71FB"/>
    <w:rsid w:val="008D7625"/>
    <w:rsid w:val="0093282B"/>
    <w:rsid w:val="00937006"/>
    <w:rsid w:val="00991FCA"/>
    <w:rsid w:val="009C3E0E"/>
    <w:rsid w:val="009F5CB5"/>
    <w:rsid w:val="00A1137D"/>
    <w:rsid w:val="00A13947"/>
    <w:rsid w:val="00A32075"/>
    <w:rsid w:val="00A35295"/>
    <w:rsid w:val="00A524B3"/>
    <w:rsid w:val="00A547C7"/>
    <w:rsid w:val="00A7329A"/>
    <w:rsid w:val="00A80574"/>
    <w:rsid w:val="00A878F4"/>
    <w:rsid w:val="00AA7B33"/>
    <w:rsid w:val="00AC0127"/>
    <w:rsid w:val="00AC2952"/>
    <w:rsid w:val="00AD4DC6"/>
    <w:rsid w:val="00AD5B66"/>
    <w:rsid w:val="00B052F5"/>
    <w:rsid w:val="00B079A7"/>
    <w:rsid w:val="00B2692E"/>
    <w:rsid w:val="00B32726"/>
    <w:rsid w:val="00B414F7"/>
    <w:rsid w:val="00B67B16"/>
    <w:rsid w:val="00B95EBB"/>
    <w:rsid w:val="00BB27D2"/>
    <w:rsid w:val="00BF5BBE"/>
    <w:rsid w:val="00C04A00"/>
    <w:rsid w:val="00C0545A"/>
    <w:rsid w:val="00C05A43"/>
    <w:rsid w:val="00C579F1"/>
    <w:rsid w:val="00C733A7"/>
    <w:rsid w:val="00C7422C"/>
    <w:rsid w:val="00C76014"/>
    <w:rsid w:val="00C908EE"/>
    <w:rsid w:val="00CC6FAF"/>
    <w:rsid w:val="00CE0362"/>
    <w:rsid w:val="00D5789E"/>
    <w:rsid w:val="00D63AFC"/>
    <w:rsid w:val="00DA11AF"/>
    <w:rsid w:val="00DB116A"/>
    <w:rsid w:val="00DE73E3"/>
    <w:rsid w:val="00E05B6B"/>
    <w:rsid w:val="00E25B7A"/>
    <w:rsid w:val="00E42B7B"/>
    <w:rsid w:val="00E52859"/>
    <w:rsid w:val="00E8186A"/>
    <w:rsid w:val="00EC0CAC"/>
    <w:rsid w:val="00EF574D"/>
    <w:rsid w:val="00F11BCC"/>
    <w:rsid w:val="00F27FC5"/>
    <w:rsid w:val="00F504A2"/>
    <w:rsid w:val="00F663BB"/>
    <w:rsid w:val="00F7183B"/>
    <w:rsid w:val="00F83735"/>
    <w:rsid w:val="00F9305D"/>
    <w:rsid w:val="00FC1BC9"/>
    <w:rsid w:val="00FC7F09"/>
    <w:rsid w:val="00FD166E"/>
    <w:rsid w:val="00FE386A"/>
    <w:rsid w:val="00FE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A0BC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D98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366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4E3668"/>
    <w:pPr>
      <w:keepNext/>
      <w:spacing w:before="240" w:after="60" w:line="240" w:lineRule="auto"/>
      <w:outlineLvl w:val="1"/>
    </w:pPr>
    <w:rPr>
      <w:rFonts w:eastAsiaTheme="majorEastAsia"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0D98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796E66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0D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1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0D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0D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0D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0D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0D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2F5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BB27D2"/>
    <w:pPr>
      <w:suppressAutoHyphens/>
      <w:autoSpaceDE w:val="0"/>
      <w:autoSpaceDN w:val="0"/>
      <w:adjustRightInd w:val="0"/>
      <w:spacing w:after="101" w:line="210" w:lineRule="atLeast"/>
      <w:textAlignment w:val="center"/>
    </w:pPr>
    <w:rPr>
      <w:rFonts w:ascii="ITC Garamond Book" w:hAnsi="ITC Garamond Book" w:cs="ITC Garamond Book"/>
      <w:color w:val="000000"/>
      <w:sz w:val="16"/>
      <w:szCs w:val="16"/>
    </w:rPr>
  </w:style>
  <w:style w:type="paragraph" w:customStyle="1" w:styleId="Subhead">
    <w:name w:val="Subhead"/>
    <w:basedOn w:val="Body"/>
    <w:uiPriority w:val="99"/>
    <w:rsid w:val="00BB27D2"/>
    <w:pPr>
      <w:spacing w:after="90" w:line="480" w:lineRule="atLeast"/>
    </w:pPr>
    <w:rPr>
      <w:rFonts w:ascii="Eurostile Medium" w:hAnsi="Eurostile Medium" w:cs="Eurostile Medium"/>
      <w:color w:val="324C7D"/>
      <w:sz w:val="32"/>
      <w:szCs w:val="32"/>
    </w:rPr>
  </w:style>
  <w:style w:type="paragraph" w:customStyle="1" w:styleId="Subhead-2">
    <w:name w:val="Subhead-2"/>
    <w:basedOn w:val="Subhead"/>
    <w:uiPriority w:val="99"/>
    <w:rsid w:val="00BB27D2"/>
    <w:pPr>
      <w:spacing w:before="43" w:after="43" w:line="260" w:lineRule="atLeast"/>
    </w:pPr>
    <w:rPr>
      <w:color w:val="F7CB1F"/>
      <w:sz w:val="20"/>
      <w:szCs w:val="20"/>
    </w:rPr>
  </w:style>
  <w:style w:type="paragraph" w:customStyle="1" w:styleId="Bullet">
    <w:name w:val="Bullet"/>
    <w:basedOn w:val="Body"/>
    <w:uiPriority w:val="99"/>
    <w:rsid w:val="00BB27D2"/>
    <w:pPr>
      <w:spacing w:after="22"/>
      <w:ind w:left="180" w:hanging="180"/>
    </w:pPr>
  </w:style>
  <w:style w:type="paragraph" w:customStyle="1" w:styleId="Sub-bullet">
    <w:name w:val="Sub-bullet"/>
    <w:basedOn w:val="Bullet"/>
    <w:uiPriority w:val="99"/>
    <w:rsid w:val="00BB27D2"/>
    <w:pPr>
      <w:ind w:left="360"/>
    </w:pPr>
  </w:style>
  <w:style w:type="paragraph" w:customStyle="1" w:styleId="lastbullet">
    <w:name w:val="last bullet"/>
    <w:basedOn w:val="Bullet"/>
    <w:uiPriority w:val="99"/>
    <w:rsid w:val="00BB27D2"/>
    <w:pPr>
      <w:spacing w:after="101"/>
    </w:pPr>
  </w:style>
  <w:style w:type="character" w:customStyle="1" w:styleId="Button">
    <w:name w:val="Button"/>
    <w:uiPriority w:val="99"/>
    <w:rsid w:val="00BB27D2"/>
    <w:rPr>
      <w:rFonts w:ascii="ITC Garamond Book" w:hAnsi="ITC Garamond Book" w:cs="ITC Garamond Book"/>
      <w:color w:val="324C7D"/>
    </w:rPr>
  </w:style>
  <w:style w:type="paragraph" w:customStyle="1" w:styleId="pre-bullet">
    <w:name w:val="pre-bullet"/>
    <w:basedOn w:val="Body"/>
    <w:uiPriority w:val="99"/>
    <w:rsid w:val="00BB27D2"/>
    <w:pPr>
      <w:spacing w:after="43"/>
    </w:pPr>
  </w:style>
  <w:style w:type="paragraph" w:customStyle="1" w:styleId="Lastsubbullet">
    <w:name w:val="Last sub bullet"/>
    <w:basedOn w:val="Sub-bullet"/>
    <w:uiPriority w:val="99"/>
    <w:rsid w:val="00AC0127"/>
    <w:pPr>
      <w:spacing w:after="180"/>
    </w:pPr>
  </w:style>
  <w:style w:type="paragraph" w:customStyle="1" w:styleId="Subhead-3">
    <w:name w:val="Subhead-3"/>
    <w:basedOn w:val="Body"/>
    <w:uiPriority w:val="99"/>
    <w:rsid w:val="00AC0127"/>
    <w:pPr>
      <w:spacing w:after="43" w:line="240" w:lineRule="atLeast"/>
    </w:pPr>
    <w:rPr>
      <w:spacing w:val="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E366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4E3668"/>
    <w:rPr>
      <w:rFonts w:ascii="Arial" w:eastAsiaTheme="majorEastAsia" w:hAnsi="Arial" w:cs="Arial"/>
      <w:b/>
      <w:bCs/>
      <w:iCs/>
      <w:sz w:val="24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668"/>
    <w:pPr>
      <w:autoSpaceDE w:val="0"/>
      <w:autoSpaceDN w:val="0"/>
      <w:adjustRightInd w:val="0"/>
      <w:spacing w:after="0" w:line="288" w:lineRule="auto"/>
      <w:textAlignment w:val="center"/>
    </w:pPr>
    <w:rPr>
      <w:i/>
      <w:color w:val="E20137"/>
      <w:szCs w:val="16"/>
    </w:rPr>
  </w:style>
  <w:style w:type="character" w:customStyle="1" w:styleId="SubtitleChar">
    <w:name w:val="Subtitle Char"/>
    <w:basedOn w:val="DefaultParagraphFont"/>
    <w:link w:val="Subtitle"/>
    <w:uiPriority w:val="11"/>
    <w:rsid w:val="004E3668"/>
    <w:rPr>
      <w:rFonts w:ascii="Arial" w:hAnsi="Arial"/>
      <w:i/>
      <w:color w:val="E20137"/>
      <w:szCs w:val="16"/>
    </w:rPr>
  </w:style>
  <w:style w:type="paragraph" w:customStyle="1" w:styleId="Default">
    <w:name w:val="Default"/>
    <w:rsid w:val="00B67B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P94330">
    <w:name w:val="SP94330"/>
    <w:basedOn w:val="Default"/>
    <w:next w:val="Default"/>
    <w:uiPriority w:val="99"/>
    <w:rsid w:val="00B67B16"/>
    <w:rPr>
      <w:color w:val="auto"/>
    </w:rPr>
  </w:style>
  <w:style w:type="paragraph" w:customStyle="1" w:styleId="SP94394">
    <w:name w:val="SP94394"/>
    <w:basedOn w:val="Default"/>
    <w:next w:val="Default"/>
    <w:uiPriority w:val="99"/>
    <w:rsid w:val="00B67B16"/>
    <w:rPr>
      <w:color w:val="auto"/>
    </w:rPr>
  </w:style>
  <w:style w:type="character" w:customStyle="1" w:styleId="SC106508">
    <w:name w:val="SC106508"/>
    <w:uiPriority w:val="99"/>
    <w:rsid w:val="00B67B16"/>
    <w:rPr>
      <w:b/>
      <w:bCs/>
      <w:color w:val="000000"/>
      <w:sz w:val="19"/>
      <w:szCs w:val="19"/>
    </w:rPr>
  </w:style>
  <w:style w:type="paragraph" w:customStyle="1" w:styleId="SP94358">
    <w:name w:val="SP94358"/>
    <w:basedOn w:val="Default"/>
    <w:next w:val="Default"/>
    <w:uiPriority w:val="99"/>
    <w:rsid w:val="00B67B16"/>
    <w:rPr>
      <w:color w:val="auto"/>
    </w:rPr>
  </w:style>
  <w:style w:type="character" w:customStyle="1" w:styleId="SC106568">
    <w:name w:val="SC106568"/>
    <w:uiPriority w:val="99"/>
    <w:rsid w:val="00B67B16"/>
    <w:rPr>
      <w:b/>
      <w:bCs/>
      <w:color w:val="000000"/>
      <w:sz w:val="20"/>
      <w:szCs w:val="20"/>
    </w:rPr>
  </w:style>
  <w:style w:type="paragraph" w:customStyle="1" w:styleId="SP94339">
    <w:name w:val="SP94339"/>
    <w:basedOn w:val="Default"/>
    <w:next w:val="Default"/>
    <w:uiPriority w:val="99"/>
    <w:rsid w:val="00B67B16"/>
    <w:rPr>
      <w:color w:val="auto"/>
    </w:rPr>
  </w:style>
  <w:style w:type="paragraph" w:styleId="ListParagraph">
    <w:name w:val="List Paragraph"/>
    <w:basedOn w:val="Normal"/>
    <w:uiPriority w:val="34"/>
    <w:qFormat/>
    <w:rsid w:val="001A0D98"/>
    <w:pPr>
      <w:ind w:left="720"/>
      <w:contextualSpacing/>
    </w:pPr>
  </w:style>
  <w:style w:type="character" w:customStyle="1" w:styleId="SC106567">
    <w:name w:val="SC106567"/>
    <w:uiPriority w:val="99"/>
    <w:rsid w:val="00E25B7A"/>
    <w:rPr>
      <w:b/>
      <w:bCs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A0D98"/>
    <w:rPr>
      <w:rFonts w:ascii="Arial" w:eastAsiaTheme="majorEastAsia" w:hAnsi="Arial" w:cstheme="majorBidi"/>
      <w:b/>
      <w:bCs/>
      <w:color w:val="796E66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0D98"/>
    <w:rPr>
      <w:rFonts w:asciiTheme="majorHAnsi" w:eastAsiaTheme="majorEastAsia" w:hAnsiTheme="majorHAnsi" w:cstheme="majorBidi"/>
      <w:b/>
      <w:bCs/>
      <w:i/>
      <w:iCs/>
      <w:color w:val="4F81BD" w:themeColor="accent1"/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0D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0D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0D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0D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0D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0D9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Body"/>
    <w:link w:val="TitleChar"/>
    <w:uiPriority w:val="99"/>
    <w:qFormat/>
    <w:rsid w:val="001A0D98"/>
    <w:pPr>
      <w:spacing w:after="180" w:line="480" w:lineRule="atLeast"/>
    </w:pPr>
    <w:rPr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1A0D98"/>
    <w:rPr>
      <w:rFonts w:ascii="ITC Garamond Book" w:hAnsi="ITC Garamond Book" w:cs="ITC Garamond Book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1A0D98"/>
    <w:rPr>
      <w:b/>
      <w:bCs/>
    </w:rPr>
  </w:style>
  <w:style w:type="character" w:styleId="Emphasis">
    <w:name w:val="Emphasis"/>
    <w:basedOn w:val="DefaultParagraphFont"/>
    <w:uiPriority w:val="20"/>
    <w:qFormat/>
    <w:rsid w:val="001A0D98"/>
    <w:rPr>
      <w:i/>
      <w:iCs/>
    </w:rPr>
  </w:style>
  <w:style w:type="paragraph" w:styleId="NoSpacing">
    <w:name w:val="No Spacing"/>
    <w:uiPriority w:val="1"/>
    <w:qFormat/>
    <w:rsid w:val="001A0D98"/>
    <w:pPr>
      <w:spacing w:after="0" w:line="240" w:lineRule="auto"/>
    </w:pPr>
    <w:rPr>
      <w:rFonts w:ascii="Arial" w:hAnsi="Arial"/>
    </w:rPr>
  </w:style>
  <w:style w:type="paragraph" w:styleId="Quote">
    <w:name w:val="Quote"/>
    <w:basedOn w:val="Normal"/>
    <w:next w:val="Normal"/>
    <w:link w:val="QuoteChar"/>
    <w:uiPriority w:val="29"/>
    <w:qFormat/>
    <w:rsid w:val="001A0D9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A0D98"/>
    <w:rPr>
      <w:rFonts w:ascii="Arial" w:hAnsi="Arial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D9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D98"/>
    <w:rPr>
      <w:rFonts w:ascii="Arial" w:hAnsi="Arial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1A0D9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A0D98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A0D98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A0D98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A0D9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0D98"/>
    <w:pPr>
      <w:outlineLvl w:val="9"/>
    </w:pPr>
    <w:rPr>
      <w:rFonts w:asciiTheme="majorHAnsi" w:hAnsiTheme="majorHAnsi"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D98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366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4E3668"/>
    <w:pPr>
      <w:keepNext/>
      <w:spacing w:before="240" w:after="60" w:line="240" w:lineRule="auto"/>
      <w:outlineLvl w:val="1"/>
    </w:pPr>
    <w:rPr>
      <w:rFonts w:eastAsiaTheme="majorEastAsia"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0D98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796E66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0D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1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0D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0D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0D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0D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0D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2F5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BB27D2"/>
    <w:pPr>
      <w:suppressAutoHyphens/>
      <w:autoSpaceDE w:val="0"/>
      <w:autoSpaceDN w:val="0"/>
      <w:adjustRightInd w:val="0"/>
      <w:spacing w:after="101" w:line="210" w:lineRule="atLeast"/>
      <w:textAlignment w:val="center"/>
    </w:pPr>
    <w:rPr>
      <w:rFonts w:ascii="ITC Garamond Book" w:hAnsi="ITC Garamond Book" w:cs="ITC Garamond Book"/>
      <w:color w:val="000000"/>
      <w:sz w:val="16"/>
      <w:szCs w:val="16"/>
    </w:rPr>
  </w:style>
  <w:style w:type="paragraph" w:customStyle="1" w:styleId="Subhead">
    <w:name w:val="Subhead"/>
    <w:basedOn w:val="Body"/>
    <w:uiPriority w:val="99"/>
    <w:rsid w:val="00BB27D2"/>
    <w:pPr>
      <w:spacing w:after="90" w:line="480" w:lineRule="atLeast"/>
    </w:pPr>
    <w:rPr>
      <w:rFonts w:ascii="Eurostile Medium" w:hAnsi="Eurostile Medium" w:cs="Eurostile Medium"/>
      <w:color w:val="324C7D"/>
      <w:sz w:val="32"/>
      <w:szCs w:val="32"/>
    </w:rPr>
  </w:style>
  <w:style w:type="paragraph" w:customStyle="1" w:styleId="Subhead-2">
    <w:name w:val="Subhead-2"/>
    <w:basedOn w:val="Subhead"/>
    <w:uiPriority w:val="99"/>
    <w:rsid w:val="00BB27D2"/>
    <w:pPr>
      <w:spacing w:before="43" w:after="43" w:line="260" w:lineRule="atLeast"/>
    </w:pPr>
    <w:rPr>
      <w:color w:val="F7CB1F"/>
      <w:sz w:val="20"/>
      <w:szCs w:val="20"/>
    </w:rPr>
  </w:style>
  <w:style w:type="paragraph" w:customStyle="1" w:styleId="Bullet">
    <w:name w:val="Bullet"/>
    <w:basedOn w:val="Body"/>
    <w:uiPriority w:val="99"/>
    <w:rsid w:val="00BB27D2"/>
    <w:pPr>
      <w:spacing w:after="22"/>
      <w:ind w:left="180" w:hanging="180"/>
    </w:pPr>
  </w:style>
  <w:style w:type="paragraph" w:customStyle="1" w:styleId="Sub-bullet">
    <w:name w:val="Sub-bullet"/>
    <w:basedOn w:val="Bullet"/>
    <w:uiPriority w:val="99"/>
    <w:rsid w:val="00BB27D2"/>
    <w:pPr>
      <w:ind w:left="360"/>
    </w:pPr>
  </w:style>
  <w:style w:type="paragraph" w:customStyle="1" w:styleId="lastbullet">
    <w:name w:val="last bullet"/>
    <w:basedOn w:val="Bullet"/>
    <w:uiPriority w:val="99"/>
    <w:rsid w:val="00BB27D2"/>
    <w:pPr>
      <w:spacing w:after="101"/>
    </w:pPr>
  </w:style>
  <w:style w:type="character" w:customStyle="1" w:styleId="Button">
    <w:name w:val="Button"/>
    <w:uiPriority w:val="99"/>
    <w:rsid w:val="00BB27D2"/>
    <w:rPr>
      <w:rFonts w:ascii="ITC Garamond Book" w:hAnsi="ITC Garamond Book" w:cs="ITC Garamond Book"/>
      <w:color w:val="324C7D"/>
    </w:rPr>
  </w:style>
  <w:style w:type="paragraph" w:customStyle="1" w:styleId="pre-bullet">
    <w:name w:val="pre-bullet"/>
    <w:basedOn w:val="Body"/>
    <w:uiPriority w:val="99"/>
    <w:rsid w:val="00BB27D2"/>
    <w:pPr>
      <w:spacing w:after="43"/>
    </w:pPr>
  </w:style>
  <w:style w:type="paragraph" w:customStyle="1" w:styleId="Lastsubbullet">
    <w:name w:val="Last sub bullet"/>
    <w:basedOn w:val="Sub-bullet"/>
    <w:uiPriority w:val="99"/>
    <w:rsid w:val="00AC0127"/>
    <w:pPr>
      <w:spacing w:after="180"/>
    </w:pPr>
  </w:style>
  <w:style w:type="paragraph" w:customStyle="1" w:styleId="Subhead-3">
    <w:name w:val="Subhead-3"/>
    <w:basedOn w:val="Body"/>
    <w:uiPriority w:val="99"/>
    <w:rsid w:val="00AC0127"/>
    <w:pPr>
      <w:spacing w:after="43" w:line="240" w:lineRule="atLeast"/>
    </w:pPr>
    <w:rPr>
      <w:spacing w:val="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E366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4E3668"/>
    <w:rPr>
      <w:rFonts w:ascii="Arial" w:eastAsiaTheme="majorEastAsia" w:hAnsi="Arial" w:cs="Arial"/>
      <w:b/>
      <w:bCs/>
      <w:iCs/>
      <w:sz w:val="24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668"/>
    <w:pPr>
      <w:autoSpaceDE w:val="0"/>
      <w:autoSpaceDN w:val="0"/>
      <w:adjustRightInd w:val="0"/>
      <w:spacing w:after="0" w:line="288" w:lineRule="auto"/>
      <w:textAlignment w:val="center"/>
    </w:pPr>
    <w:rPr>
      <w:i/>
      <w:color w:val="E20137"/>
      <w:szCs w:val="16"/>
    </w:rPr>
  </w:style>
  <w:style w:type="character" w:customStyle="1" w:styleId="SubtitleChar">
    <w:name w:val="Subtitle Char"/>
    <w:basedOn w:val="DefaultParagraphFont"/>
    <w:link w:val="Subtitle"/>
    <w:uiPriority w:val="11"/>
    <w:rsid w:val="004E3668"/>
    <w:rPr>
      <w:rFonts w:ascii="Arial" w:hAnsi="Arial"/>
      <w:i/>
      <w:color w:val="E20137"/>
      <w:szCs w:val="16"/>
    </w:rPr>
  </w:style>
  <w:style w:type="paragraph" w:customStyle="1" w:styleId="Default">
    <w:name w:val="Default"/>
    <w:rsid w:val="00B67B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P94330">
    <w:name w:val="SP94330"/>
    <w:basedOn w:val="Default"/>
    <w:next w:val="Default"/>
    <w:uiPriority w:val="99"/>
    <w:rsid w:val="00B67B16"/>
    <w:rPr>
      <w:color w:val="auto"/>
    </w:rPr>
  </w:style>
  <w:style w:type="paragraph" w:customStyle="1" w:styleId="SP94394">
    <w:name w:val="SP94394"/>
    <w:basedOn w:val="Default"/>
    <w:next w:val="Default"/>
    <w:uiPriority w:val="99"/>
    <w:rsid w:val="00B67B16"/>
    <w:rPr>
      <w:color w:val="auto"/>
    </w:rPr>
  </w:style>
  <w:style w:type="character" w:customStyle="1" w:styleId="SC106508">
    <w:name w:val="SC106508"/>
    <w:uiPriority w:val="99"/>
    <w:rsid w:val="00B67B16"/>
    <w:rPr>
      <w:b/>
      <w:bCs/>
      <w:color w:val="000000"/>
      <w:sz w:val="19"/>
      <w:szCs w:val="19"/>
    </w:rPr>
  </w:style>
  <w:style w:type="paragraph" w:customStyle="1" w:styleId="SP94358">
    <w:name w:val="SP94358"/>
    <w:basedOn w:val="Default"/>
    <w:next w:val="Default"/>
    <w:uiPriority w:val="99"/>
    <w:rsid w:val="00B67B16"/>
    <w:rPr>
      <w:color w:val="auto"/>
    </w:rPr>
  </w:style>
  <w:style w:type="character" w:customStyle="1" w:styleId="SC106568">
    <w:name w:val="SC106568"/>
    <w:uiPriority w:val="99"/>
    <w:rsid w:val="00B67B16"/>
    <w:rPr>
      <w:b/>
      <w:bCs/>
      <w:color w:val="000000"/>
      <w:sz w:val="20"/>
      <w:szCs w:val="20"/>
    </w:rPr>
  </w:style>
  <w:style w:type="paragraph" w:customStyle="1" w:styleId="SP94339">
    <w:name w:val="SP94339"/>
    <w:basedOn w:val="Default"/>
    <w:next w:val="Default"/>
    <w:uiPriority w:val="99"/>
    <w:rsid w:val="00B67B16"/>
    <w:rPr>
      <w:color w:val="auto"/>
    </w:rPr>
  </w:style>
  <w:style w:type="paragraph" w:styleId="ListParagraph">
    <w:name w:val="List Paragraph"/>
    <w:basedOn w:val="Normal"/>
    <w:uiPriority w:val="34"/>
    <w:qFormat/>
    <w:rsid w:val="001A0D98"/>
    <w:pPr>
      <w:ind w:left="720"/>
      <w:contextualSpacing/>
    </w:pPr>
  </w:style>
  <w:style w:type="character" w:customStyle="1" w:styleId="SC106567">
    <w:name w:val="SC106567"/>
    <w:uiPriority w:val="99"/>
    <w:rsid w:val="00E25B7A"/>
    <w:rPr>
      <w:b/>
      <w:bCs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A0D98"/>
    <w:rPr>
      <w:rFonts w:ascii="Arial" w:eastAsiaTheme="majorEastAsia" w:hAnsi="Arial" w:cstheme="majorBidi"/>
      <w:b/>
      <w:bCs/>
      <w:color w:val="796E66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0D98"/>
    <w:rPr>
      <w:rFonts w:asciiTheme="majorHAnsi" w:eastAsiaTheme="majorEastAsia" w:hAnsiTheme="majorHAnsi" w:cstheme="majorBidi"/>
      <w:b/>
      <w:bCs/>
      <w:i/>
      <w:iCs/>
      <w:color w:val="4F81BD" w:themeColor="accent1"/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0D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0D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0D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0D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0D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0D9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Body"/>
    <w:link w:val="TitleChar"/>
    <w:uiPriority w:val="99"/>
    <w:qFormat/>
    <w:rsid w:val="001A0D98"/>
    <w:pPr>
      <w:spacing w:after="180" w:line="480" w:lineRule="atLeast"/>
    </w:pPr>
    <w:rPr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1A0D98"/>
    <w:rPr>
      <w:rFonts w:ascii="ITC Garamond Book" w:hAnsi="ITC Garamond Book" w:cs="ITC Garamond Book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1A0D98"/>
    <w:rPr>
      <w:b/>
      <w:bCs/>
    </w:rPr>
  </w:style>
  <w:style w:type="character" w:styleId="Emphasis">
    <w:name w:val="Emphasis"/>
    <w:basedOn w:val="DefaultParagraphFont"/>
    <w:uiPriority w:val="20"/>
    <w:qFormat/>
    <w:rsid w:val="001A0D98"/>
    <w:rPr>
      <w:i/>
      <w:iCs/>
    </w:rPr>
  </w:style>
  <w:style w:type="paragraph" w:styleId="NoSpacing">
    <w:name w:val="No Spacing"/>
    <w:uiPriority w:val="1"/>
    <w:qFormat/>
    <w:rsid w:val="001A0D98"/>
    <w:pPr>
      <w:spacing w:after="0" w:line="240" w:lineRule="auto"/>
    </w:pPr>
    <w:rPr>
      <w:rFonts w:ascii="Arial" w:hAnsi="Arial"/>
    </w:rPr>
  </w:style>
  <w:style w:type="paragraph" w:styleId="Quote">
    <w:name w:val="Quote"/>
    <w:basedOn w:val="Normal"/>
    <w:next w:val="Normal"/>
    <w:link w:val="QuoteChar"/>
    <w:uiPriority w:val="29"/>
    <w:qFormat/>
    <w:rsid w:val="001A0D9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A0D98"/>
    <w:rPr>
      <w:rFonts w:ascii="Arial" w:hAnsi="Arial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D9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D98"/>
    <w:rPr>
      <w:rFonts w:ascii="Arial" w:hAnsi="Arial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1A0D9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A0D98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A0D98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A0D98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A0D9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0D98"/>
    <w:pPr>
      <w:outlineLvl w:val="9"/>
    </w:pPr>
    <w:rPr>
      <w:rFonts w:asciiTheme="majorHAnsi" w:hAnsiTheme="majorHAnsi"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0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CDCB0E-7045-D24F-9977-EA63C25B1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589</Words>
  <Characters>3361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Cisco</Company>
  <LinksUpToDate>false</LinksUpToDate>
  <CharactersWithSpaces>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 Carpenter</dc:creator>
  <cp:lastModifiedBy>Sharon Roy</cp:lastModifiedBy>
  <cp:revision>2</cp:revision>
  <cp:lastPrinted>2015-10-28T17:06:00Z</cp:lastPrinted>
  <dcterms:created xsi:type="dcterms:W3CDTF">2015-11-30T00:46:00Z</dcterms:created>
  <dcterms:modified xsi:type="dcterms:W3CDTF">2015-11-30T00:46:00Z</dcterms:modified>
</cp:coreProperties>
</file>